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0C" w:rsidRPr="00F806A7" w:rsidRDefault="0020500C" w:rsidP="00F806A7">
      <w:pPr>
        <w:spacing w:line="276" w:lineRule="auto"/>
        <w:rPr>
          <w:rFonts w:asciiTheme="minorHAnsi" w:hAnsiTheme="minorHAnsi" w:cstheme="minorHAnsi"/>
          <w:sz w:val="24"/>
          <w:szCs w:val="24"/>
        </w:rPr>
      </w:pPr>
    </w:p>
    <w:p w:rsidR="0020500C" w:rsidRPr="00F806A7" w:rsidRDefault="0020500C" w:rsidP="00F806A7">
      <w:pPr>
        <w:spacing w:line="276" w:lineRule="auto"/>
        <w:rPr>
          <w:rFonts w:asciiTheme="minorHAnsi" w:hAnsiTheme="minorHAnsi" w:cstheme="minorHAnsi"/>
          <w:sz w:val="24"/>
          <w:szCs w:val="24"/>
        </w:rPr>
      </w:pPr>
    </w:p>
    <w:p w:rsidR="00A92379" w:rsidRPr="00F806A7" w:rsidRDefault="00C52DE0" w:rsidP="00F806A7">
      <w:pPr>
        <w:spacing w:line="276" w:lineRule="auto"/>
        <w:jc w:val="right"/>
        <w:rPr>
          <w:rFonts w:asciiTheme="minorHAnsi" w:hAnsiTheme="minorHAnsi" w:cstheme="minorHAnsi"/>
          <w:sz w:val="24"/>
          <w:szCs w:val="24"/>
        </w:rPr>
      </w:pPr>
      <w:r>
        <w:rPr>
          <w:rFonts w:asciiTheme="minorHAnsi" w:hAnsiTheme="minorHAnsi" w:cstheme="minorHAnsi"/>
          <w:sz w:val="24"/>
          <w:szCs w:val="24"/>
        </w:rPr>
        <w:t>Kiel, den 30</w:t>
      </w:r>
      <w:bookmarkStart w:id="0" w:name="_GoBack"/>
      <w:bookmarkEnd w:id="0"/>
      <w:r w:rsidR="00C62E9E" w:rsidRPr="00F806A7">
        <w:rPr>
          <w:rFonts w:asciiTheme="minorHAnsi" w:hAnsiTheme="minorHAnsi" w:cstheme="minorHAnsi"/>
          <w:sz w:val="24"/>
          <w:szCs w:val="24"/>
        </w:rPr>
        <w:t>.04</w:t>
      </w:r>
      <w:r w:rsidR="002A05BC" w:rsidRPr="00F806A7">
        <w:rPr>
          <w:rFonts w:asciiTheme="minorHAnsi" w:hAnsiTheme="minorHAnsi" w:cstheme="minorHAnsi"/>
          <w:sz w:val="24"/>
          <w:szCs w:val="24"/>
        </w:rPr>
        <w:t>.2020</w:t>
      </w:r>
    </w:p>
    <w:p w:rsidR="002A05BC" w:rsidRPr="00F806A7" w:rsidRDefault="00A92379" w:rsidP="00F806A7">
      <w:pPr>
        <w:spacing w:line="276" w:lineRule="auto"/>
        <w:rPr>
          <w:rFonts w:asciiTheme="minorHAnsi" w:hAnsiTheme="minorHAnsi" w:cstheme="minorHAnsi"/>
          <w:b/>
          <w:sz w:val="24"/>
          <w:szCs w:val="24"/>
        </w:rPr>
      </w:pPr>
      <w:r w:rsidRPr="00F806A7">
        <w:rPr>
          <w:rFonts w:asciiTheme="minorHAnsi" w:hAnsiTheme="minorHAnsi" w:cstheme="minorHAnsi"/>
          <w:b/>
          <w:sz w:val="24"/>
          <w:szCs w:val="24"/>
          <w:u w:val="single"/>
        </w:rPr>
        <w:t>Betr.:</w:t>
      </w:r>
      <w:r w:rsidRPr="00F806A7">
        <w:rPr>
          <w:rFonts w:asciiTheme="minorHAnsi" w:hAnsiTheme="minorHAnsi" w:cstheme="minorHAnsi"/>
          <w:b/>
          <w:sz w:val="24"/>
          <w:szCs w:val="24"/>
        </w:rPr>
        <w:t xml:space="preserve"> </w:t>
      </w:r>
      <w:r w:rsidR="00A87F56" w:rsidRPr="00F806A7">
        <w:rPr>
          <w:rFonts w:asciiTheme="minorHAnsi" w:hAnsiTheme="minorHAnsi" w:cstheme="minorHAnsi"/>
          <w:b/>
          <w:sz w:val="24"/>
          <w:szCs w:val="24"/>
        </w:rPr>
        <w:t xml:space="preserve"> </w:t>
      </w:r>
      <w:r w:rsidR="00606B4C">
        <w:rPr>
          <w:rFonts w:asciiTheme="minorHAnsi" w:hAnsiTheme="minorHAnsi" w:cstheme="minorHAnsi"/>
          <w:b/>
          <w:sz w:val="24"/>
          <w:szCs w:val="24"/>
        </w:rPr>
        <w:t>Schrittweise Ö</w:t>
      </w:r>
      <w:r w:rsidR="00385B86">
        <w:rPr>
          <w:rFonts w:asciiTheme="minorHAnsi" w:hAnsiTheme="minorHAnsi" w:cstheme="minorHAnsi"/>
          <w:b/>
          <w:sz w:val="24"/>
          <w:szCs w:val="24"/>
        </w:rPr>
        <w:t>ffnung der Schule</w:t>
      </w:r>
    </w:p>
    <w:p w:rsidR="00F806A7" w:rsidRPr="00F806A7" w:rsidRDefault="00F806A7" w:rsidP="00F806A7">
      <w:pPr>
        <w:spacing w:line="276" w:lineRule="auto"/>
        <w:rPr>
          <w:rFonts w:asciiTheme="minorHAnsi" w:hAnsiTheme="minorHAnsi" w:cstheme="minorHAnsi"/>
          <w:b/>
          <w:sz w:val="24"/>
          <w:szCs w:val="24"/>
        </w:rPr>
      </w:pPr>
    </w:p>
    <w:p w:rsidR="002A05BC" w:rsidRPr="00F806A7" w:rsidRDefault="00C52DE0" w:rsidP="00F806A7">
      <w:pPr>
        <w:spacing w:line="276" w:lineRule="auto"/>
        <w:rPr>
          <w:rFonts w:asciiTheme="minorHAnsi" w:hAnsiTheme="minorHAnsi" w:cstheme="minorHAnsi"/>
          <w:sz w:val="24"/>
          <w:szCs w:val="24"/>
        </w:rPr>
      </w:pPr>
      <w:r>
        <w:rPr>
          <w:rFonts w:asciiTheme="minorHAnsi" w:hAnsiTheme="minorHAnsi" w:cstheme="minorHAnsi"/>
          <w:sz w:val="24"/>
          <w:szCs w:val="24"/>
        </w:rPr>
        <w:t xml:space="preserve">Liebe </w:t>
      </w:r>
      <w:r w:rsidR="00207F0E">
        <w:rPr>
          <w:rFonts w:asciiTheme="minorHAnsi" w:hAnsiTheme="minorHAnsi" w:cstheme="minorHAnsi"/>
          <w:sz w:val="24"/>
          <w:szCs w:val="24"/>
        </w:rPr>
        <w:t>Eltern</w:t>
      </w:r>
      <w:r w:rsidR="002A05BC" w:rsidRPr="00F806A7">
        <w:rPr>
          <w:rFonts w:asciiTheme="minorHAnsi" w:hAnsiTheme="minorHAnsi" w:cstheme="minorHAnsi"/>
          <w:sz w:val="24"/>
          <w:szCs w:val="24"/>
        </w:rPr>
        <w:t>,</w:t>
      </w:r>
    </w:p>
    <w:p w:rsidR="00C46E6E" w:rsidRPr="00F806A7" w:rsidRDefault="00C46E6E" w:rsidP="00F806A7">
      <w:pPr>
        <w:spacing w:line="276" w:lineRule="auto"/>
        <w:rPr>
          <w:rFonts w:asciiTheme="minorHAnsi" w:hAnsiTheme="minorHAnsi" w:cstheme="minorHAnsi"/>
          <w:sz w:val="24"/>
          <w:szCs w:val="24"/>
        </w:rPr>
      </w:pPr>
    </w:p>
    <w:p w:rsidR="00385B86" w:rsidRDefault="00385B86" w:rsidP="00F806A7">
      <w:pPr>
        <w:shd w:val="clear" w:color="auto" w:fill="FFFFFF"/>
        <w:spacing w:line="276" w:lineRule="auto"/>
        <w:rPr>
          <w:rFonts w:asciiTheme="minorHAnsi" w:hAnsiTheme="minorHAnsi" w:cstheme="minorHAnsi"/>
          <w:sz w:val="24"/>
          <w:szCs w:val="24"/>
        </w:rPr>
      </w:pPr>
      <w:r>
        <w:rPr>
          <w:rFonts w:asciiTheme="minorHAnsi" w:hAnsiTheme="minorHAnsi" w:cstheme="minorHAnsi"/>
          <w:sz w:val="24"/>
          <w:szCs w:val="24"/>
        </w:rPr>
        <w:t xml:space="preserve">direkt nach der letzten schriftlichen Abiturprüfung, nämlich ab Mittwoch, 06.05.2020 soll eine schrittweise Öffnung der Schule unter Berücksichtigung der Hygienebedingungen erfolgen. </w:t>
      </w:r>
      <w:r>
        <w:rPr>
          <w:rFonts w:asciiTheme="minorHAnsi" w:hAnsiTheme="minorHAnsi" w:cstheme="minorHAnsi"/>
          <w:b/>
          <w:sz w:val="24"/>
          <w:szCs w:val="24"/>
        </w:rPr>
        <w:t xml:space="preserve">Diese erste Phase (06.05. – 22.05.20) beginnt mit den 6. Klassen. </w:t>
      </w:r>
      <w:r w:rsidR="00AE518C" w:rsidRPr="00AE518C">
        <w:rPr>
          <w:rFonts w:asciiTheme="minorHAnsi" w:hAnsiTheme="minorHAnsi" w:cstheme="minorHAnsi"/>
          <w:sz w:val="24"/>
          <w:szCs w:val="24"/>
        </w:rPr>
        <w:t xml:space="preserve">Danach sollen weitere Klassenstufen folgen (Phasen 2 und 3). </w:t>
      </w:r>
      <w:r>
        <w:rPr>
          <w:rFonts w:asciiTheme="minorHAnsi" w:hAnsiTheme="minorHAnsi" w:cstheme="minorHAnsi"/>
          <w:sz w:val="24"/>
          <w:szCs w:val="24"/>
        </w:rPr>
        <w:t xml:space="preserve">Weiterhin </w:t>
      </w:r>
      <w:r w:rsidR="00207F0E">
        <w:rPr>
          <w:rFonts w:asciiTheme="minorHAnsi" w:hAnsiTheme="minorHAnsi" w:cstheme="minorHAnsi"/>
          <w:sz w:val="24"/>
          <w:szCs w:val="24"/>
        </w:rPr>
        <w:t xml:space="preserve">wird </w:t>
      </w:r>
      <w:r>
        <w:rPr>
          <w:rFonts w:asciiTheme="minorHAnsi" w:hAnsiTheme="minorHAnsi" w:cstheme="minorHAnsi"/>
          <w:sz w:val="24"/>
          <w:szCs w:val="24"/>
        </w:rPr>
        <w:t xml:space="preserve">eine </w:t>
      </w:r>
      <w:r>
        <w:rPr>
          <w:rFonts w:asciiTheme="minorHAnsi" w:hAnsiTheme="minorHAnsi" w:cstheme="minorHAnsi"/>
          <w:b/>
          <w:sz w:val="24"/>
          <w:szCs w:val="24"/>
        </w:rPr>
        <w:t xml:space="preserve">Notbetreuung (Klassen 5 und 6) </w:t>
      </w:r>
      <w:r w:rsidR="00207F0E">
        <w:rPr>
          <w:rFonts w:asciiTheme="minorHAnsi" w:hAnsiTheme="minorHAnsi" w:cstheme="minorHAnsi"/>
          <w:sz w:val="24"/>
          <w:szCs w:val="24"/>
        </w:rPr>
        <w:t>vorge</w:t>
      </w:r>
      <w:r>
        <w:rPr>
          <w:rFonts w:asciiTheme="minorHAnsi" w:hAnsiTheme="minorHAnsi" w:cstheme="minorHAnsi"/>
          <w:sz w:val="24"/>
          <w:szCs w:val="24"/>
        </w:rPr>
        <w:t xml:space="preserve">halten. Außerdem sollen einzelne </w:t>
      </w:r>
      <w:r>
        <w:rPr>
          <w:rFonts w:asciiTheme="minorHAnsi" w:hAnsiTheme="minorHAnsi" w:cstheme="minorHAnsi"/>
          <w:b/>
          <w:sz w:val="24"/>
          <w:szCs w:val="24"/>
        </w:rPr>
        <w:t>DAZ-Schüler*</w:t>
      </w:r>
      <w:r w:rsidRPr="00385B86">
        <w:rPr>
          <w:rFonts w:asciiTheme="minorHAnsi" w:hAnsiTheme="minorHAnsi" w:cstheme="minorHAnsi"/>
          <w:sz w:val="24"/>
          <w:szCs w:val="24"/>
        </w:rPr>
        <w:t>innen</w:t>
      </w:r>
      <w:r>
        <w:rPr>
          <w:rFonts w:asciiTheme="minorHAnsi" w:hAnsiTheme="minorHAnsi" w:cstheme="minorHAnsi"/>
          <w:sz w:val="24"/>
          <w:szCs w:val="24"/>
        </w:rPr>
        <w:t xml:space="preserve"> Unterstützung erhalten. </w:t>
      </w:r>
      <w:r w:rsidRPr="00385B86">
        <w:rPr>
          <w:rFonts w:asciiTheme="minorHAnsi" w:hAnsiTheme="minorHAnsi" w:cstheme="minorHAnsi"/>
          <w:sz w:val="24"/>
          <w:szCs w:val="24"/>
        </w:rPr>
        <w:t xml:space="preserve">Und es </w:t>
      </w:r>
      <w:r w:rsidR="00207F0E">
        <w:rPr>
          <w:rFonts w:asciiTheme="minorHAnsi" w:hAnsiTheme="minorHAnsi" w:cstheme="minorHAnsi"/>
          <w:sz w:val="24"/>
          <w:szCs w:val="24"/>
        </w:rPr>
        <w:t xml:space="preserve">wird </w:t>
      </w:r>
      <w:r>
        <w:rPr>
          <w:rFonts w:asciiTheme="minorHAnsi" w:hAnsiTheme="minorHAnsi" w:cstheme="minorHAnsi"/>
          <w:b/>
          <w:sz w:val="24"/>
          <w:szCs w:val="24"/>
        </w:rPr>
        <w:t>Beratungsangebote für die Klassenstufen 9 – 11 geben</w:t>
      </w:r>
      <w:r>
        <w:rPr>
          <w:rFonts w:asciiTheme="minorHAnsi" w:hAnsiTheme="minorHAnsi" w:cstheme="minorHAnsi"/>
          <w:sz w:val="24"/>
          <w:szCs w:val="24"/>
        </w:rPr>
        <w:t>.</w:t>
      </w:r>
      <w:r w:rsidR="004153E8">
        <w:rPr>
          <w:rFonts w:asciiTheme="minorHAnsi" w:hAnsiTheme="minorHAnsi" w:cstheme="minorHAnsi"/>
          <w:sz w:val="24"/>
          <w:szCs w:val="24"/>
        </w:rPr>
        <w:t xml:space="preserve"> Danach soll eine weitere Phase mit den Klassenstufen 8, 9, E und Q1 folgen und am Schluss auch die Klassenstufen 5 und 7 einbezogen werden. Wir werden Sie immer rechtzeitig darüber auf dem Laufenden halten.</w:t>
      </w:r>
    </w:p>
    <w:p w:rsidR="0081070A" w:rsidRDefault="0081070A" w:rsidP="00F806A7">
      <w:pPr>
        <w:shd w:val="clear" w:color="auto" w:fill="FFFFFF"/>
        <w:spacing w:line="276" w:lineRule="auto"/>
        <w:rPr>
          <w:rFonts w:asciiTheme="minorHAnsi" w:hAnsiTheme="minorHAnsi" w:cstheme="minorHAnsi"/>
          <w:b/>
          <w:sz w:val="24"/>
          <w:szCs w:val="24"/>
        </w:rPr>
      </w:pPr>
    </w:p>
    <w:p w:rsidR="004153E8" w:rsidRDefault="0081070A" w:rsidP="00F806A7">
      <w:pPr>
        <w:shd w:val="clear" w:color="auto" w:fill="FFFFFF"/>
        <w:spacing w:line="276" w:lineRule="auto"/>
        <w:rPr>
          <w:rFonts w:asciiTheme="minorHAnsi" w:hAnsiTheme="minorHAnsi" w:cstheme="minorHAnsi"/>
          <w:b/>
          <w:sz w:val="24"/>
          <w:szCs w:val="24"/>
        </w:rPr>
      </w:pPr>
      <w:r>
        <w:rPr>
          <w:rFonts w:asciiTheme="minorHAnsi" w:hAnsiTheme="minorHAnsi" w:cstheme="minorHAnsi"/>
          <w:b/>
          <w:sz w:val="24"/>
          <w:szCs w:val="24"/>
        </w:rPr>
        <w:t xml:space="preserve">6. Klassen: </w:t>
      </w:r>
      <w:r>
        <w:rPr>
          <w:rFonts w:asciiTheme="minorHAnsi" w:hAnsiTheme="minorHAnsi" w:cstheme="minorHAnsi"/>
          <w:sz w:val="24"/>
          <w:szCs w:val="24"/>
        </w:rPr>
        <w:t xml:space="preserve">Wir werden die Klassen dritteln. </w:t>
      </w:r>
      <w:r w:rsidR="00207F0E">
        <w:rPr>
          <w:rFonts w:asciiTheme="minorHAnsi" w:hAnsiTheme="minorHAnsi" w:cstheme="minorHAnsi"/>
          <w:sz w:val="24"/>
          <w:szCs w:val="24"/>
        </w:rPr>
        <w:t xml:space="preserve">Ein genauer Plan geht Ihnen ab Montag zu. </w:t>
      </w:r>
      <w:r w:rsidR="004153E8">
        <w:rPr>
          <w:rFonts w:asciiTheme="minorHAnsi" w:hAnsiTheme="minorHAnsi" w:cstheme="minorHAnsi"/>
          <w:b/>
          <w:sz w:val="24"/>
          <w:szCs w:val="24"/>
        </w:rPr>
        <w:t xml:space="preserve">Am Mittwoch, 06.05.20 kommen die 6a (7.45 – 11.00 Uhr) und die 6b (8.15 – 11.30 Uhr). Am Donnerstag (07.05.20) sind es die 6c und die 6d. </w:t>
      </w:r>
      <w:r>
        <w:rPr>
          <w:rFonts w:asciiTheme="minorHAnsi" w:hAnsiTheme="minorHAnsi" w:cstheme="minorHAnsi"/>
          <w:sz w:val="24"/>
          <w:szCs w:val="24"/>
        </w:rPr>
        <w:t xml:space="preserve">Pro Tag sollen </w:t>
      </w:r>
      <w:r w:rsidR="004153E8">
        <w:rPr>
          <w:rFonts w:asciiTheme="minorHAnsi" w:hAnsiTheme="minorHAnsi" w:cstheme="minorHAnsi"/>
          <w:sz w:val="24"/>
          <w:szCs w:val="24"/>
        </w:rPr>
        <w:t xml:space="preserve">also </w:t>
      </w:r>
      <w:r>
        <w:rPr>
          <w:rFonts w:asciiTheme="minorHAnsi" w:hAnsiTheme="minorHAnsi" w:cstheme="minorHAnsi"/>
          <w:sz w:val="24"/>
          <w:szCs w:val="24"/>
        </w:rPr>
        <w:t xml:space="preserve">zwei Klassen im Hause </w:t>
      </w:r>
      <w:proofErr w:type="gramStart"/>
      <w:r>
        <w:rPr>
          <w:rFonts w:asciiTheme="minorHAnsi" w:hAnsiTheme="minorHAnsi" w:cstheme="minorHAnsi"/>
          <w:sz w:val="24"/>
          <w:szCs w:val="24"/>
        </w:rPr>
        <w:t>sein</w:t>
      </w:r>
      <w:r w:rsidR="004153E8">
        <w:rPr>
          <w:rFonts w:asciiTheme="minorHAnsi" w:hAnsiTheme="minorHAnsi" w:cstheme="minorHAnsi"/>
          <w:sz w:val="24"/>
          <w:szCs w:val="24"/>
        </w:rPr>
        <w:t xml:space="preserve">, </w:t>
      </w:r>
      <w:r>
        <w:rPr>
          <w:rFonts w:asciiTheme="minorHAnsi" w:hAnsiTheme="minorHAnsi" w:cstheme="minorHAnsi"/>
          <w:sz w:val="24"/>
          <w:szCs w:val="24"/>
        </w:rPr>
        <w:t xml:space="preserve"> die</w:t>
      </w:r>
      <w:proofErr w:type="gramEnd"/>
      <w:r>
        <w:rPr>
          <w:rFonts w:asciiTheme="minorHAnsi" w:hAnsiTheme="minorHAnsi" w:cstheme="minorHAnsi"/>
          <w:sz w:val="24"/>
          <w:szCs w:val="24"/>
        </w:rPr>
        <w:t xml:space="preserve"> versetzt beginnen. Die Unterrichtszeit umfasst</w:t>
      </w:r>
      <w:r w:rsidR="00385B86">
        <w:rPr>
          <w:rFonts w:asciiTheme="minorHAnsi" w:hAnsiTheme="minorHAnsi" w:cstheme="minorHAnsi"/>
          <w:sz w:val="24"/>
          <w:szCs w:val="24"/>
        </w:rPr>
        <w:t xml:space="preserve"> </w:t>
      </w:r>
      <w:r>
        <w:rPr>
          <w:rFonts w:asciiTheme="minorHAnsi" w:hAnsiTheme="minorHAnsi" w:cstheme="minorHAnsi"/>
          <w:b/>
          <w:sz w:val="24"/>
          <w:szCs w:val="24"/>
        </w:rPr>
        <w:t xml:space="preserve">drei Unterrichtsstunden à 60 Minuten </w:t>
      </w:r>
      <w:r>
        <w:rPr>
          <w:rFonts w:asciiTheme="minorHAnsi" w:hAnsiTheme="minorHAnsi" w:cstheme="minorHAnsi"/>
          <w:sz w:val="24"/>
          <w:szCs w:val="24"/>
        </w:rPr>
        <w:t xml:space="preserve">mit einer individuellen Pause im Raum. Wenn Kinder essen oder trinken, müssen sie anschließend wieder einzeln die Hände waschen und sich desinfizieren! Jede Lehrkraft nimmt zu Unterrichtsbeginn eine Drittelgruppe an drei unterschiedlichen Eingängen </w:t>
      </w:r>
      <w:r w:rsidR="00606B4C">
        <w:rPr>
          <w:rFonts w:asciiTheme="minorHAnsi" w:hAnsiTheme="minorHAnsi" w:cstheme="minorHAnsi"/>
          <w:sz w:val="24"/>
          <w:szCs w:val="24"/>
        </w:rPr>
        <w:t xml:space="preserve">(Südeingang, Haupteingang, Eingang zur Turnhalle) </w:t>
      </w:r>
      <w:r>
        <w:rPr>
          <w:rFonts w:asciiTheme="minorHAnsi" w:hAnsiTheme="minorHAnsi" w:cstheme="minorHAnsi"/>
          <w:sz w:val="24"/>
          <w:szCs w:val="24"/>
        </w:rPr>
        <w:t>auf dem Pausenhof mit Abstandsregelung in Empfang. Jedes Kind geht vor Unterrichtsbeginn auf die Toilette und wäscht sich anschließend gründlich die Hände. An den Eingängen stehen Desinfektionsmittel bereit</w:t>
      </w:r>
      <w:r w:rsidR="004153E8">
        <w:rPr>
          <w:rFonts w:asciiTheme="minorHAnsi" w:hAnsiTheme="minorHAnsi" w:cstheme="minorHAnsi"/>
          <w:sz w:val="24"/>
          <w:szCs w:val="24"/>
        </w:rPr>
        <w:t>.</w:t>
      </w:r>
      <w:r w:rsidR="00606B4C">
        <w:rPr>
          <w:rFonts w:asciiTheme="minorHAnsi" w:hAnsiTheme="minorHAnsi" w:cstheme="minorHAnsi"/>
          <w:sz w:val="24"/>
          <w:szCs w:val="24"/>
        </w:rPr>
        <w:t xml:space="preserve"> </w:t>
      </w:r>
      <w:r>
        <w:rPr>
          <w:rFonts w:asciiTheme="minorHAnsi" w:hAnsiTheme="minorHAnsi" w:cstheme="minorHAnsi"/>
          <w:sz w:val="24"/>
          <w:szCs w:val="24"/>
        </w:rPr>
        <w:t>Diese müssen von den Kindern unter Anleitung benutzt werden.</w:t>
      </w:r>
      <w:r w:rsidR="004153E8">
        <w:rPr>
          <w:rFonts w:asciiTheme="minorHAnsi" w:hAnsiTheme="minorHAnsi" w:cstheme="minorHAnsi"/>
          <w:sz w:val="24"/>
          <w:szCs w:val="24"/>
        </w:rPr>
        <w:t xml:space="preserve"> </w:t>
      </w:r>
      <w:r w:rsidR="004153E8">
        <w:rPr>
          <w:rFonts w:asciiTheme="minorHAnsi" w:hAnsiTheme="minorHAnsi" w:cstheme="minorHAnsi"/>
          <w:b/>
          <w:sz w:val="24"/>
          <w:szCs w:val="24"/>
        </w:rPr>
        <w:t>Bitte besprechen Sie die Hygieneregeln zuvor mit Ihren Kindern!</w:t>
      </w:r>
    </w:p>
    <w:p w:rsidR="00385B86" w:rsidRDefault="0081070A" w:rsidP="00F806A7">
      <w:pPr>
        <w:shd w:val="clear" w:color="auto" w:fill="FFFFFF"/>
        <w:spacing w:line="276" w:lineRule="auto"/>
        <w:rPr>
          <w:rFonts w:asciiTheme="minorHAnsi" w:hAnsiTheme="minorHAnsi" w:cstheme="minorHAnsi"/>
          <w:sz w:val="24"/>
          <w:szCs w:val="24"/>
        </w:rPr>
      </w:pPr>
      <w:r>
        <w:rPr>
          <w:rFonts w:asciiTheme="minorHAnsi" w:hAnsiTheme="minorHAnsi" w:cstheme="minorHAnsi"/>
          <w:sz w:val="24"/>
          <w:szCs w:val="24"/>
        </w:rPr>
        <w:t xml:space="preserve"> Die Kinder gehen einzeln in die vorgesehenen Räume</w:t>
      </w:r>
      <w:r w:rsidR="004C2D16">
        <w:rPr>
          <w:rFonts w:asciiTheme="minorHAnsi" w:hAnsiTheme="minorHAnsi" w:cstheme="minorHAnsi"/>
          <w:sz w:val="24"/>
          <w:szCs w:val="24"/>
        </w:rPr>
        <w:t>. Beispiel: Die Klasse 6a trifft sich nach Gruppen eingeteilt auf dem Schulhof um 7. 45 Uhr. Ab 8 Uhr kann dann in den Gruppen der U</w:t>
      </w:r>
      <w:r w:rsidR="004153E8">
        <w:rPr>
          <w:rFonts w:asciiTheme="minorHAnsi" w:hAnsiTheme="minorHAnsi" w:cstheme="minorHAnsi"/>
          <w:sz w:val="24"/>
          <w:szCs w:val="24"/>
        </w:rPr>
        <w:t>nterricht erfolgen. Die Klasse 6</w:t>
      </w:r>
      <w:r w:rsidR="004C2D16">
        <w:rPr>
          <w:rFonts w:asciiTheme="minorHAnsi" w:hAnsiTheme="minorHAnsi" w:cstheme="minorHAnsi"/>
          <w:sz w:val="24"/>
          <w:szCs w:val="24"/>
        </w:rPr>
        <w:t>b trifft sich um 8.15 Uhr und kann ab 8.30 Uhr beginnen.</w:t>
      </w:r>
      <w:r w:rsidR="004153E8">
        <w:rPr>
          <w:rFonts w:asciiTheme="minorHAnsi" w:hAnsiTheme="minorHAnsi" w:cstheme="minorHAnsi"/>
          <w:sz w:val="24"/>
          <w:szCs w:val="24"/>
        </w:rPr>
        <w:t xml:space="preserve"> Die Klassen werden in zwei unterschiedlichen Stockwerken sein (Erdgeschoss und 2. Stock) und sich somit nicht begegnen.</w:t>
      </w:r>
    </w:p>
    <w:p w:rsidR="00AE518C" w:rsidRDefault="00AE518C" w:rsidP="00F806A7">
      <w:pPr>
        <w:shd w:val="clear" w:color="auto" w:fill="FFFFFF"/>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Grundsätzlich sollen die Schüler*innen die Schule als </w:t>
      </w:r>
      <w:proofErr w:type="spellStart"/>
      <w:r>
        <w:rPr>
          <w:rFonts w:asciiTheme="minorHAnsi" w:hAnsiTheme="minorHAnsi" w:cstheme="minorHAnsi"/>
          <w:sz w:val="24"/>
          <w:szCs w:val="24"/>
        </w:rPr>
        <w:t>soialen</w:t>
      </w:r>
      <w:proofErr w:type="spellEnd"/>
      <w:r>
        <w:rPr>
          <w:rFonts w:asciiTheme="minorHAnsi" w:hAnsiTheme="minorHAnsi" w:cstheme="minorHAnsi"/>
          <w:sz w:val="24"/>
          <w:szCs w:val="24"/>
        </w:rPr>
        <w:t xml:space="preserve"> Raum wahrnehmen, die 6. Klassen beginnen </w:t>
      </w:r>
      <w:r w:rsidR="00606B4C">
        <w:rPr>
          <w:rFonts w:asciiTheme="minorHAnsi" w:hAnsiTheme="minorHAnsi" w:cstheme="minorHAnsi"/>
          <w:sz w:val="24"/>
          <w:szCs w:val="24"/>
        </w:rPr>
        <w:t xml:space="preserve">mit dem Präsenzunterricht </w:t>
      </w:r>
      <w:r>
        <w:rPr>
          <w:rFonts w:asciiTheme="minorHAnsi" w:hAnsiTheme="minorHAnsi" w:cstheme="minorHAnsi"/>
          <w:sz w:val="24"/>
          <w:szCs w:val="24"/>
        </w:rPr>
        <w:t xml:space="preserve">wegen der Möglichkeit, vom Gymnasium zu einer Gemeinschaftsschule schrägversetzt zu werden. </w:t>
      </w:r>
      <w:r w:rsidR="00CC2204">
        <w:rPr>
          <w:rFonts w:asciiTheme="minorHAnsi" w:hAnsiTheme="minorHAnsi" w:cstheme="minorHAnsi"/>
          <w:sz w:val="24"/>
          <w:szCs w:val="24"/>
        </w:rPr>
        <w:t xml:space="preserve">Bewertungen in dieser Zeit </w:t>
      </w:r>
      <w:r w:rsidR="004153E8">
        <w:rPr>
          <w:rFonts w:asciiTheme="minorHAnsi" w:hAnsiTheme="minorHAnsi" w:cstheme="minorHAnsi"/>
          <w:sz w:val="24"/>
          <w:szCs w:val="24"/>
        </w:rPr>
        <w:t xml:space="preserve">werden </w:t>
      </w:r>
      <w:r w:rsidR="00CC2204">
        <w:rPr>
          <w:rFonts w:asciiTheme="minorHAnsi" w:hAnsiTheme="minorHAnsi" w:cstheme="minorHAnsi"/>
          <w:sz w:val="24"/>
          <w:szCs w:val="24"/>
        </w:rPr>
        <w:t xml:space="preserve">allerdings nur noch im Sinne einer „Verbesserung“ stattfinden. Von regulärem </w:t>
      </w:r>
      <w:proofErr w:type="spellStart"/>
      <w:r w:rsidR="00CC2204">
        <w:rPr>
          <w:rFonts w:asciiTheme="minorHAnsi" w:hAnsiTheme="minorHAnsi" w:cstheme="minorHAnsi"/>
          <w:sz w:val="24"/>
          <w:szCs w:val="24"/>
        </w:rPr>
        <w:t>Unteric</w:t>
      </w:r>
      <w:r>
        <w:rPr>
          <w:rFonts w:asciiTheme="minorHAnsi" w:hAnsiTheme="minorHAnsi" w:cstheme="minorHAnsi"/>
          <w:sz w:val="24"/>
          <w:szCs w:val="24"/>
        </w:rPr>
        <w:t>h</w:t>
      </w:r>
      <w:r w:rsidR="00CC2204">
        <w:rPr>
          <w:rFonts w:asciiTheme="minorHAnsi" w:hAnsiTheme="minorHAnsi" w:cstheme="minorHAnsi"/>
          <w:sz w:val="24"/>
          <w:szCs w:val="24"/>
        </w:rPr>
        <w:t>t</w:t>
      </w:r>
      <w:proofErr w:type="spellEnd"/>
      <w:r w:rsidR="00CC2204">
        <w:rPr>
          <w:rFonts w:asciiTheme="minorHAnsi" w:hAnsiTheme="minorHAnsi" w:cstheme="minorHAnsi"/>
          <w:sz w:val="24"/>
          <w:szCs w:val="24"/>
        </w:rPr>
        <w:t xml:space="preserve"> </w:t>
      </w:r>
      <w:proofErr w:type="gramStart"/>
      <w:r w:rsidR="00CC2204">
        <w:rPr>
          <w:rFonts w:asciiTheme="minorHAnsi" w:hAnsiTheme="minorHAnsi" w:cstheme="minorHAnsi"/>
          <w:sz w:val="24"/>
          <w:szCs w:val="24"/>
        </w:rPr>
        <w:t xml:space="preserve">ist </w:t>
      </w:r>
      <w:r>
        <w:rPr>
          <w:rFonts w:asciiTheme="minorHAnsi" w:hAnsiTheme="minorHAnsi" w:cstheme="minorHAnsi"/>
          <w:sz w:val="24"/>
          <w:szCs w:val="24"/>
        </w:rPr>
        <w:t xml:space="preserve"> in</w:t>
      </w:r>
      <w:proofErr w:type="gramEnd"/>
      <w:r>
        <w:rPr>
          <w:rFonts w:asciiTheme="minorHAnsi" w:hAnsiTheme="minorHAnsi" w:cstheme="minorHAnsi"/>
          <w:sz w:val="24"/>
          <w:szCs w:val="24"/>
        </w:rPr>
        <w:t xml:space="preserve"> den einzelnen Fächern ist nicht auszugehen.</w:t>
      </w:r>
      <w:r w:rsidR="00DD570B">
        <w:rPr>
          <w:rFonts w:asciiTheme="minorHAnsi" w:hAnsiTheme="minorHAnsi" w:cstheme="minorHAnsi"/>
          <w:sz w:val="24"/>
          <w:szCs w:val="24"/>
        </w:rPr>
        <w:t xml:space="preserve"> </w:t>
      </w:r>
      <w:r w:rsidR="00606B4C">
        <w:rPr>
          <w:rFonts w:asciiTheme="minorHAnsi" w:hAnsiTheme="minorHAnsi" w:cstheme="minorHAnsi"/>
          <w:sz w:val="24"/>
          <w:szCs w:val="24"/>
        </w:rPr>
        <w:t xml:space="preserve">Wir haben innerhalb der Schulleitung besprochen, dass </w:t>
      </w:r>
      <w:r w:rsidR="00DD570B">
        <w:rPr>
          <w:rFonts w:asciiTheme="minorHAnsi" w:hAnsiTheme="minorHAnsi" w:cstheme="minorHAnsi"/>
          <w:sz w:val="24"/>
          <w:szCs w:val="24"/>
        </w:rPr>
        <w:t>die Hauptfächer stattfinden</w:t>
      </w:r>
      <w:r w:rsidR="00606B4C">
        <w:rPr>
          <w:rFonts w:asciiTheme="minorHAnsi" w:hAnsiTheme="minorHAnsi" w:cstheme="minorHAnsi"/>
          <w:sz w:val="24"/>
          <w:szCs w:val="24"/>
        </w:rPr>
        <w:t xml:space="preserve"> sollen</w:t>
      </w:r>
      <w:r w:rsidR="00DD570B">
        <w:rPr>
          <w:rFonts w:asciiTheme="minorHAnsi" w:hAnsiTheme="minorHAnsi" w:cstheme="minorHAnsi"/>
          <w:sz w:val="24"/>
          <w:szCs w:val="24"/>
        </w:rPr>
        <w:t>, aber auch Nebenfächer wie Sport</w:t>
      </w:r>
      <w:r w:rsidR="00606B4C">
        <w:rPr>
          <w:rFonts w:asciiTheme="minorHAnsi" w:hAnsiTheme="minorHAnsi" w:cstheme="minorHAnsi"/>
          <w:sz w:val="24"/>
          <w:szCs w:val="24"/>
        </w:rPr>
        <w:t xml:space="preserve">, denn </w:t>
      </w:r>
      <w:r w:rsidR="00DD570B">
        <w:rPr>
          <w:rFonts w:asciiTheme="minorHAnsi" w:hAnsiTheme="minorHAnsi" w:cstheme="minorHAnsi"/>
          <w:sz w:val="24"/>
          <w:szCs w:val="24"/>
        </w:rPr>
        <w:t>wir</w:t>
      </w:r>
      <w:r w:rsidR="00CC2204">
        <w:rPr>
          <w:rFonts w:asciiTheme="minorHAnsi" w:hAnsiTheme="minorHAnsi" w:cstheme="minorHAnsi"/>
          <w:sz w:val="24"/>
          <w:szCs w:val="24"/>
        </w:rPr>
        <w:t xml:space="preserve"> sind angehalten,</w:t>
      </w:r>
      <w:r w:rsidR="00DD570B">
        <w:rPr>
          <w:rFonts w:asciiTheme="minorHAnsi" w:hAnsiTheme="minorHAnsi" w:cstheme="minorHAnsi"/>
          <w:sz w:val="24"/>
          <w:szCs w:val="24"/>
        </w:rPr>
        <w:t xml:space="preserve"> ein regelmäßiges Bewegungsangebot unter Einhaltung der Regeln vor</w:t>
      </w:r>
      <w:r w:rsidR="00CC2204">
        <w:rPr>
          <w:rFonts w:asciiTheme="minorHAnsi" w:hAnsiTheme="minorHAnsi" w:cstheme="minorHAnsi"/>
          <w:sz w:val="24"/>
          <w:szCs w:val="24"/>
        </w:rPr>
        <w:t>zu</w:t>
      </w:r>
      <w:r w:rsidR="00DD570B">
        <w:rPr>
          <w:rFonts w:asciiTheme="minorHAnsi" w:hAnsiTheme="minorHAnsi" w:cstheme="minorHAnsi"/>
          <w:sz w:val="24"/>
          <w:szCs w:val="24"/>
        </w:rPr>
        <w:t xml:space="preserve">halten. </w:t>
      </w:r>
      <w:r w:rsidR="004153E8">
        <w:rPr>
          <w:rFonts w:asciiTheme="minorHAnsi" w:hAnsiTheme="minorHAnsi" w:cstheme="minorHAnsi"/>
          <w:sz w:val="24"/>
          <w:szCs w:val="24"/>
        </w:rPr>
        <w:t xml:space="preserve">Den genauen Plan und die Einteilung in Gruppen erhalten Sie am Montag (04.05.20). </w:t>
      </w:r>
      <w:r w:rsidR="00DD570B">
        <w:rPr>
          <w:rFonts w:asciiTheme="minorHAnsi" w:hAnsiTheme="minorHAnsi" w:cstheme="minorHAnsi"/>
          <w:sz w:val="24"/>
          <w:szCs w:val="24"/>
        </w:rPr>
        <w:t>Mischgruppen (Religion / Philosophie) werden nicht unterrichtet. Kinder, die sich in der Notbetreuung befunden haben, dürfen nicht am Präsenzunterricht teilnehmen. Bislang haben wir aber nur Kinder aus 5. Klassen dort gehabt.</w:t>
      </w:r>
      <w:r w:rsidR="004153E8">
        <w:rPr>
          <w:rFonts w:asciiTheme="minorHAnsi" w:hAnsiTheme="minorHAnsi" w:cstheme="minorHAnsi"/>
          <w:sz w:val="24"/>
          <w:szCs w:val="24"/>
        </w:rPr>
        <w:t xml:space="preserve"> Insofern dürften alle Kinder kommen, die keine Krankheitsanzeichen haben. Diese melden Sie bitte am jeweils vorgesehenen Tag über unsere Homepage oder das Sekretariat ab.</w:t>
      </w:r>
      <w:r w:rsidR="00DD570B">
        <w:rPr>
          <w:rFonts w:asciiTheme="minorHAnsi" w:hAnsiTheme="minorHAnsi" w:cstheme="minorHAnsi"/>
          <w:sz w:val="24"/>
          <w:szCs w:val="24"/>
        </w:rPr>
        <w:t xml:space="preserve"> </w:t>
      </w:r>
    </w:p>
    <w:p w:rsidR="004C2D16" w:rsidRPr="0081070A" w:rsidRDefault="004C2D16" w:rsidP="00F806A7">
      <w:pPr>
        <w:shd w:val="clear" w:color="auto" w:fill="FFFFFF"/>
        <w:spacing w:line="276" w:lineRule="auto"/>
        <w:rPr>
          <w:rFonts w:asciiTheme="minorHAnsi" w:hAnsiTheme="minorHAnsi" w:cstheme="minorHAnsi"/>
          <w:sz w:val="24"/>
          <w:szCs w:val="24"/>
        </w:rPr>
      </w:pPr>
    </w:p>
    <w:p w:rsidR="00606B4C" w:rsidRDefault="00DD570B" w:rsidP="00385B86">
      <w:pPr>
        <w:shd w:val="clear" w:color="auto" w:fill="FFFFFF"/>
        <w:spacing w:line="276" w:lineRule="auto"/>
        <w:rPr>
          <w:rFonts w:asciiTheme="minorHAnsi" w:hAnsiTheme="minorHAnsi" w:cstheme="minorHAnsi"/>
          <w:sz w:val="24"/>
          <w:szCs w:val="24"/>
        </w:rPr>
      </w:pPr>
      <w:r>
        <w:rPr>
          <w:rFonts w:asciiTheme="minorHAnsi" w:hAnsiTheme="minorHAnsi" w:cstheme="minorHAnsi"/>
          <w:sz w:val="24"/>
          <w:szCs w:val="24"/>
        </w:rPr>
        <w:t xml:space="preserve">Wir </w:t>
      </w:r>
      <w:r w:rsidR="004153E8">
        <w:rPr>
          <w:rFonts w:asciiTheme="minorHAnsi" w:hAnsiTheme="minorHAnsi" w:cstheme="minorHAnsi"/>
          <w:sz w:val="24"/>
          <w:szCs w:val="24"/>
        </w:rPr>
        <w:t xml:space="preserve">werden uns </w:t>
      </w:r>
      <w:r w:rsidR="00CC2204">
        <w:rPr>
          <w:rFonts w:asciiTheme="minorHAnsi" w:hAnsiTheme="minorHAnsi" w:cstheme="minorHAnsi"/>
          <w:sz w:val="24"/>
          <w:szCs w:val="24"/>
        </w:rPr>
        <w:t>als Schule</w:t>
      </w:r>
      <w:r w:rsidR="004153E8">
        <w:rPr>
          <w:rFonts w:asciiTheme="minorHAnsi" w:hAnsiTheme="minorHAnsi" w:cstheme="minorHAnsi"/>
          <w:sz w:val="24"/>
          <w:szCs w:val="24"/>
        </w:rPr>
        <w:t xml:space="preserve"> </w:t>
      </w:r>
      <w:proofErr w:type="gramStart"/>
      <w:r w:rsidR="004153E8">
        <w:rPr>
          <w:rFonts w:asciiTheme="minorHAnsi" w:hAnsiTheme="minorHAnsi" w:cstheme="minorHAnsi"/>
          <w:sz w:val="24"/>
          <w:szCs w:val="24"/>
        </w:rPr>
        <w:t xml:space="preserve">bemühen, </w:t>
      </w:r>
      <w:r w:rsidR="00CC2204">
        <w:rPr>
          <w:rFonts w:asciiTheme="minorHAnsi" w:hAnsiTheme="minorHAnsi" w:cstheme="minorHAnsi"/>
          <w:sz w:val="24"/>
          <w:szCs w:val="24"/>
        </w:rPr>
        <w:t xml:space="preserve"> </w:t>
      </w:r>
      <w:r w:rsidR="004153E8">
        <w:rPr>
          <w:rFonts w:asciiTheme="minorHAnsi" w:hAnsiTheme="minorHAnsi" w:cstheme="minorHAnsi"/>
          <w:sz w:val="24"/>
          <w:szCs w:val="24"/>
        </w:rPr>
        <w:t>Sie</w:t>
      </w:r>
      <w:proofErr w:type="gramEnd"/>
      <w:r w:rsidR="004153E8">
        <w:rPr>
          <w:rFonts w:asciiTheme="minorHAnsi" w:hAnsiTheme="minorHAnsi" w:cstheme="minorHAnsi"/>
          <w:sz w:val="24"/>
          <w:szCs w:val="24"/>
        </w:rPr>
        <w:t>, liebe</w:t>
      </w:r>
      <w:r>
        <w:rPr>
          <w:rFonts w:asciiTheme="minorHAnsi" w:hAnsiTheme="minorHAnsi" w:cstheme="minorHAnsi"/>
          <w:sz w:val="24"/>
          <w:szCs w:val="24"/>
        </w:rPr>
        <w:t xml:space="preserve"> Eltern</w:t>
      </w:r>
      <w:r w:rsidR="004153E8">
        <w:rPr>
          <w:rFonts w:asciiTheme="minorHAnsi" w:hAnsiTheme="minorHAnsi" w:cstheme="minorHAnsi"/>
          <w:sz w:val="24"/>
          <w:szCs w:val="24"/>
        </w:rPr>
        <w:t>,</w:t>
      </w:r>
      <w:r>
        <w:rPr>
          <w:rFonts w:asciiTheme="minorHAnsi" w:hAnsiTheme="minorHAnsi" w:cstheme="minorHAnsi"/>
          <w:sz w:val="24"/>
          <w:szCs w:val="24"/>
        </w:rPr>
        <w:t xml:space="preserve"> immer mit Wochenfrist informieren. Da erst </w:t>
      </w:r>
      <w:r w:rsidR="004153E8">
        <w:rPr>
          <w:rFonts w:asciiTheme="minorHAnsi" w:hAnsiTheme="minorHAnsi" w:cstheme="minorHAnsi"/>
          <w:sz w:val="24"/>
          <w:szCs w:val="24"/>
        </w:rPr>
        <w:t xml:space="preserve">sehr kurzfristig </w:t>
      </w:r>
      <w:r w:rsidR="00EC29D4">
        <w:rPr>
          <w:rFonts w:asciiTheme="minorHAnsi" w:hAnsiTheme="minorHAnsi" w:cstheme="minorHAnsi"/>
          <w:sz w:val="24"/>
          <w:szCs w:val="24"/>
        </w:rPr>
        <w:t>die entsprechenden I</w:t>
      </w:r>
      <w:r>
        <w:rPr>
          <w:rFonts w:asciiTheme="minorHAnsi" w:hAnsiTheme="minorHAnsi" w:cstheme="minorHAnsi"/>
          <w:sz w:val="24"/>
          <w:szCs w:val="24"/>
        </w:rPr>
        <w:t>nformationen kamen</w:t>
      </w:r>
      <w:r w:rsidR="004153E8">
        <w:rPr>
          <w:rFonts w:asciiTheme="minorHAnsi" w:hAnsiTheme="minorHAnsi" w:cstheme="minorHAnsi"/>
          <w:sz w:val="24"/>
          <w:szCs w:val="24"/>
        </w:rPr>
        <w:t xml:space="preserve"> und der Organisationsaufwand immens ist</w:t>
      </w:r>
      <w:r>
        <w:rPr>
          <w:rFonts w:asciiTheme="minorHAnsi" w:hAnsiTheme="minorHAnsi" w:cstheme="minorHAnsi"/>
          <w:sz w:val="24"/>
          <w:szCs w:val="24"/>
        </w:rPr>
        <w:t xml:space="preserve">, </w:t>
      </w:r>
      <w:r w:rsidR="004153E8">
        <w:rPr>
          <w:rFonts w:asciiTheme="minorHAnsi" w:hAnsiTheme="minorHAnsi" w:cstheme="minorHAnsi"/>
          <w:sz w:val="24"/>
          <w:szCs w:val="24"/>
        </w:rPr>
        <w:t xml:space="preserve">war </w:t>
      </w:r>
      <w:r>
        <w:rPr>
          <w:rFonts w:asciiTheme="minorHAnsi" w:hAnsiTheme="minorHAnsi" w:cstheme="minorHAnsi"/>
          <w:sz w:val="24"/>
          <w:szCs w:val="24"/>
        </w:rPr>
        <w:t>dies für den e</w:t>
      </w:r>
      <w:r w:rsidR="00606B4C">
        <w:rPr>
          <w:rFonts w:asciiTheme="minorHAnsi" w:hAnsiTheme="minorHAnsi" w:cstheme="minorHAnsi"/>
          <w:sz w:val="24"/>
          <w:szCs w:val="24"/>
        </w:rPr>
        <w:t>rsten Durchlauf</w:t>
      </w:r>
      <w:r w:rsidR="00CC2204">
        <w:rPr>
          <w:rFonts w:asciiTheme="minorHAnsi" w:hAnsiTheme="minorHAnsi" w:cstheme="minorHAnsi"/>
          <w:sz w:val="24"/>
          <w:szCs w:val="24"/>
        </w:rPr>
        <w:t xml:space="preserve"> </w:t>
      </w:r>
      <w:r w:rsidR="00EC29D4">
        <w:rPr>
          <w:rFonts w:asciiTheme="minorHAnsi" w:hAnsiTheme="minorHAnsi" w:cstheme="minorHAnsi"/>
          <w:sz w:val="24"/>
          <w:szCs w:val="24"/>
        </w:rPr>
        <w:t>schwer zu leisten</w:t>
      </w:r>
      <w:r w:rsidR="00606B4C">
        <w:rPr>
          <w:rFonts w:asciiTheme="minorHAnsi" w:hAnsiTheme="minorHAnsi" w:cstheme="minorHAnsi"/>
          <w:sz w:val="24"/>
          <w:szCs w:val="24"/>
        </w:rPr>
        <w:t xml:space="preserve">. </w:t>
      </w:r>
    </w:p>
    <w:p w:rsidR="00606B4C" w:rsidRDefault="00606B4C" w:rsidP="00385B86">
      <w:pPr>
        <w:shd w:val="clear" w:color="auto" w:fill="FFFFFF"/>
        <w:spacing w:line="276" w:lineRule="auto"/>
        <w:rPr>
          <w:rFonts w:asciiTheme="minorHAnsi" w:hAnsiTheme="minorHAnsi" w:cstheme="minorHAnsi"/>
          <w:sz w:val="24"/>
          <w:szCs w:val="24"/>
        </w:rPr>
      </w:pPr>
      <w:r>
        <w:rPr>
          <w:rFonts w:asciiTheme="minorHAnsi" w:hAnsiTheme="minorHAnsi" w:cstheme="minorHAnsi"/>
          <w:sz w:val="24"/>
          <w:szCs w:val="24"/>
        </w:rPr>
        <w:t>Bei der Entscheidung, welche Lehrkräfte unterrichten sollen,</w:t>
      </w:r>
      <w:r w:rsidR="00EC29D4">
        <w:rPr>
          <w:rFonts w:asciiTheme="minorHAnsi" w:hAnsiTheme="minorHAnsi" w:cstheme="minorHAnsi"/>
          <w:sz w:val="24"/>
          <w:szCs w:val="24"/>
        </w:rPr>
        <w:t xml:space="preserve"> haben wir zunächst die L</w:t>
      </w:r>
      <w:r>
        <w:rPr>
          <w:rFonts w:asciiTheme="minorHAnsi" w:hAnsiTheme="minorHAnsi" w:cstheme="minorHAnsi"/>
          <w:sz w:val="24"/>
          <w:szCs w:val="24"/>
        </w:rPr>
        <w:t xml:space="preserve">ehrkräfte der betroffenen Klassen </w:t>
      </w:r>
      <w:r w:rsidR="00EC29D4">
        <w:rPr>
          <w:rFonts w:asciiTheme="minorHAnsi" w:hAnsiTheme="minorHAnsi" w:cstheme="minorHAnsi"/>
          <w:sz w:val="24"/>
          <w:szCs w:val="24"/>
        </w:rPr>
        <w:t xml:space="preserve">eingeplant </w:t>
      </w:r>
      <w:r>
        <w:rPr>
          <w:rFonts w:asciiTheme="minorHAnsi" w:hAnsiTheme="minorHAnsi" w:cstheme="minorHAnsi"/>
          <w:sz w:val="24"/>
          <w:szCs w:val="24"/>
        </w:rPr>
        <w:t>und versucht, diese Präsenzzeiten in Einklang mit anstehenden Abiturkorrekturen zu bringen. Lehrkräfte der Risikogruppe haben wir ausgenommen</w:t>
      </w:r>
      <w:r w:rsidR="00EC29D4">
        <w:rPr>
          <w:rFonts w:asciiTheme="minorHAnsi" w:hAnsiTheme="minorHAnsi" w:cstheme="minorHAnsi"/>
          <w:sz w:val="24"/>
          <w:szCs w:val="24"/>
        </w:rPr>
        <w:t xml:space="preserve"> und in Einzelfällen durch andere Kolleg*innen ersetzt</w:t>
      </w:r>
      <w:r>
        <w:rPr>
          <w:rFonts w:asciiTheme="minorHAnsi" w:hAnsiTheme="minorHAnsi" w:cstheme="minorHAnsi"/>
          <w:sz w:val="24"/>
          <w:szCs w:val="24"/>
        </w:rPr>
        <w:t xml:space="preserve">. </w:t>
      </w:r>
    </w:p>
    <w:p w:rsidR="00EC29D4" w:rsidRDefault="00606B4C" w:rsidP="00385B86">
      <w:pPr>
        <w:shd w:val="clear" w:color="auto" w:fill="FFFFFF"/>
        <w:spacing w:line="276" w:lineRule="auto"/>
        <w:rPr>
          <w:rFonts w:asciiTheme="minorHAnsi" w:hAnsiTheme="minorHAnsi" w:cstheme="minorHAnsi"/>
          <w:sz w:val="24"/>
          <w:szCs w:val="24"/>
        </w:rPr>
      </w:pPr>
      <w:r>
        <w:rPr>
          <w:rFonts w:asciiTheme="minorHAnsi" w:hAnsiTheme="minorHAnsi" w:cstheme="minorHAnsi"/>
          <w:sz w:val="24"/>
          <w:szCs w:val="24"/>
        </w:rPr>
        <w:t xml:space="preserve">Für die </w:t>
      </w:r>
      <w:r>
        <w:rPr>
          <w:rFonts w:asciiTheme="minorHAnsi" w:hAnsiTheme="minorHAnsi" w:cstheme="minorHAnsi"/>
          <w:b/>
          <w:sz w:val="24"/>
          <w:szCs w:val="24"/>
        </w:rPr>
        <w:t xml:space="preserve">Klassenstufen 9 – Q1 </w:t>
      </w:r>
      <w:r w:rsidR="004153E8">
        <w:rPr>
          <w:rFonts w:asciiTheme="minorHAnsi" w:hAnsiTheme="minorHAnsi" w:cstheme="minorHAnsi"/>
          <w:sz w:val="24"/>
          <w:szCs w:val="24"/>
        </w:rPr>
        <w:t xml:space="preserve">wenden Sie sich bitte </w:t>
      </w:r>
      <w:r>
        <w:rPr>
          <w:rFonts w:asciiTheme="minorHAnsi" w:hAnsiTheme="minorHAnsi" w:cstheme="minorHAnsi"/>
          <w:sz w:val="24"/>
          <w:szCs w:val="24"/>
        </w:rPr>
        <w:t xml:space="preserve">im Falle eines </w:t>
      </w:r>
      <w:r>
        <w:rPr>
          <w:rFonts w:asciiTheme="minorHAnsi" w:hAnsiTheme="minorHAnsi" w:cstheme="minorHAnsi"/>
          <w:b/>
          <w:sz w:val="24"/>
          <w:szCs w:val="24"/>
        </w:rPr>
        <w:t xml:space="preserve">Beratungsbedarfs </w:t>
      </w:r>
      <w:r>
        <w:rPr>
          <w:rFonts w:asciiTheme="minorHAnsi" w:hAnsiTheme="minorHAnsi" w:cstheme="minorHAnsi"/>
          <w:sz w:val="24"/>
          <w:szCs w:val="24"/>
        </w:rPr>
        <w:t xml:space="preserve">an die Klassenlehrkräfte, Fachlehrkräfte bzw. die Stufenleitungen. </w:t>
      </w:r>
      <w:r w:rsidR="00EC29D4" w:rsidRPr="004153E8">
        <w:rPr>
          <w:rFonts w:asciiTheme="minorHAnsi" w:hAnsiTheme="minorHAnsi" w:cstheme="minorHAnsi"/>
          <w:b/>
          <w:sz w:val="24"/>
          <w:szCs w:val="24"/>
        </w:rPr>
        <w:t>Lehrkräfte</w:t>
      </w:r>
      <w:r w:rsidR="00EC29D4">
        <w:rPr>
          <w:rFonts w:asciiTheme="minorHAnsi" w:hAnsiTheme="minorHAnsi" w:cstheme="minorHAnsi"/>
          <w:sz w:val="24"/>
          <w:szCs w:val="24"/>
        </w:rPr>
        <w:t xml:space="preserve"> mit Abiturkorrekturen und</w:t>
      </w:r>
      <w:r w:rsidR="00CC2204">
        <w:rPr>
          <w:rFonts w:asciiTheme="minorHAnsi" w:hAnsiTheme="minorHAnsi" w:cstheme="minorHAnsi"/>
          <w:sz w:val="24"/>
          <w:szCs w:val="24"/>
        </w:rPr>
        <w:t>/</w:t>
      </w:r>
      <w:r w:rsidR="00EC29D4">
        <w:rPr>
          <w:rFonts w:asciiTheme="minorHAnsi" w:hAnsiTheme="minorHAnsi" w:cstheme="minorHAnsi"/>
          <w:sz w:val="24"/>
          <w:szCs w:val="24"/>
        </w:rPr>
        <w:t xml:space="preserve"> oder P</w:t>
      </w:r>
      <w:r w:rsidR="00EC29D4" w:rsidRPr="00EC29D4">
        <w:rPr>
          <w:rFonts w:asciiTheme="minorHAnsi" w:hAnsiTheme="minorHAnsi" w:cstheme="minorHAnsi"/>
          <w:sz w:val="24"/>
          <w:szCs w:val="24"/>
        </w:rPr>
        <w:t xml:space="preserve">räsenzunterricht </w:t>
      </w:r>
      <w:r w:rsidR="00C52DE0">
        <w:rPr>
          <w:rFonts w:asciiTheme="minorHAnsi" w:hAnsiTheme="minorHAnsi" w:cstheme="minorHAnsi"/>
          <w:sz w:val="24"/>
          <w:szCs w:val="24"/>
        </w:rPr>
        <w:t xml:space="preserve">können für eine gewisse Zeit </w:t>
      </w:r>
      <w:r w:rsidR="00EC29D4" w:rsidRPr="00EC29D4">
        <w:rPr>
          <w:rFonts w:asciiTheme="minorHAnsi" w:hAnsiTheme="minorHAnsi" w:cstheme="minorHAnsi"/>
          <w:sz w:val="24"/>
          <w:szCs w:val="24"/>
        </w:rPr>
        <w:t xml:space="preserve">möglicherweise seltener Aufgaben </w:t>
      </w:r>
      <w:r w:rsidR="00C52DE0">
        <w:rPr>
          <w:rFonts w:asciiTheme="minorHAnsi" w:hAnsiTheme="minorHAnsi" w:cstheme="minorHAnsi"/>
          <w:sz w:val="24"/>
          <w:szCs w:val="24"/>
        </w:rPr>
        <w:t xml:space="preserve">für ihre </w:t>
      </w:r>
      <w:r w:rsidR="00EC29D4" w:rsidRPr="00EC29D4">
        <w:rPr>
          <w:rFonts w:asciiTheme="minorHAnsi" w:hAnsiTheme="minorHAnsi" w:cstheme="minorHAnsi"/>
          <w:sz w:val="24"/>
          <w:szCs w:val="24"/>
        </w:rPr>
        <w:t xml:space="preserve">Schüler*innen </w:t>
      </w:r>
      <w:r w:rsidR="00C52DE0">
        <w:rPr>
          <w:rFonts w:asciiTheme="minorHAnsi" w:hAnsiTheme="minorHAnsi" w:cstheme="minorHAnsi"/>
          <w:sz w:val="24"/>
          <w:szCs w:val="24"/>
        </w:rPr>
        <w:t xml:space="preserve">stellen oder eine </w:t>
      </w:r>
      <w:r w:rsidR="00EC29D4">
        <w:rPr>
          <w:rFonts w:asciiTheme="minorHAnsi" w:hAnsiTheme="minorHAnsi" w:cstheme="minorHAnsi"/>
          <w:sz w:val="24"/>
          <w:szCs w:val="24"/>
        </w:rPr>
        <w:t xml:space="preserve">Korrektur </w:t>
      </w:r>
      <w:r w:rsidR="00C52DE0">
        <w:rPr>
          <w:rFonts w:asciiTheme="minorHAnsi" w:hAnsiTheme="minorHAnsi" w:cstheme="minorHAnsi"/>
          <w:sz w:val="24"/>
          <w:szCs w:val="24"/>
        </w:rPr>
        <w:t xml:space="preserve">kann </w:t>
      </w:r>
      <w:r w:rsidR="00EC29D4">
        <w:rPr>
          <w:rFonts w:asciiTheme="minorHAnsi" w:hAnsiTheme="minorHAnsi" w:cstheme="minorHAnsi"/>
          <w:sz w:val="24"/>
          <w:szCs w:val="24"/>
        </w:rPr>
        <w:t>länger dauern.</w:t>
      </w:r>
    </w:p>
    <w:p w:rsidR="00CC2204" w:rsidRDefault="00EC29D4" w:rsidP="00385B86">
      <w:pPr>
        <w:shd w:val="clear" w:color="auto" w:fill="FFFFFF"/>
        <w:spacing w:line="276" w:lineRule="auto"/>
        <w:rPr>
          <w:rFonts w:asciiTheme="minorHAnsi" w:hAnsiTheme="minorHAnsi" w:cstheme="minorHAnsi"/>
          <w:sz w:val="24"/>
          <w:szCs w:val="24"/>
        </w:rPr>
      </w:pPr>
      <w:r>
        <w:rPr>
          <w:rFonts w:asciiTheme="minorHAnsi" w:hAnsiTheme="minorHAnsi" w:cstheme="minorHAnsi"/>
          <w:sz w:val="24"/>
          <w:szCs w:val="24"/>
        </w:rPr>
        <w:t xml:space="preserve">Alle Lehrkräfte </w:t>
      </w:r>
      <w:r w:rsidR="00C52DE0">
        <w:rPr>
          <w:rFonts w:asciiTheme="minorHAnsi" w:hAnsiTheme="minorHAnsi" w:cstheme="minorHAnsi"/>
          <w:sz w:val="24"/>
          <w:szCs w:val="24"/>
        </w:rPr>
        <w:t xml:space="preserve">werden </w:t>
      </w:r>
      <w:r>
        <w:rPr>
          <w:rFonts w:asciiTheme="minorHAnsi" w:hAnsiTheme="minorHAnsi" w:cstheme="minorHAnsi"/>
          <w:sz w:val="24"/>
          <w:szCs w:val="24"/>
        </w:rPr>
        <w:t xml:space="preserve">regelmäßig Kontakt zu </w:t>
      </w:r>
      <w:proofErr w:type="gramStart"/>
      <w:r>
        <w:rPr>
          <w:rFonts w:asciiTheme="minorHAnsi" w:hAnsiTheme="minorHAnsi" w:cstheme="minorHAnsi"/>
          <w:sz w:val="24"/>
          <w:szCs w:val="24"/>
        </w:rPr>
        <w:t>den Schüler</w:t>
      </w:r>
      <w:proofErr w:type="gramEnd"/>
      <w:r>
        <w:rPr>
          <w:rFonts w:asciiTheme="minorHAnsi" w:hAnsiTheme="minorHAnsi" w:cstheme="minorHAnsi"/>
          <w:sz w:val="24"/>
          <w:szCs w:val="24"/>
        </w:rPr>
        <w:t xml:space="preserve">*innen zu halten. </w:t>
      </w:r>
      <w:r w:rsidR="00C52DE0">
        <w:rPr>
          <w:rFonts w:asciiTheme="minorHAnsi" w:hAnsiTheme="minorHAnsi" w:cstheme="minorHAnsi"/>
          <w:sz w:val="24"/>
          <w:szCs w:val="24"/>
        </w:rPr>
        <w:t xml:space="preserve">Sie </w:t>
      </w:r>
      <w:r w:rsidR="00CC2204">
        <w:rPr>
          <w:rFonts w:asciiTheme="minorHAnsi" w:hAnsiTheme="minorHAnsi" w:cstheme="minorHAnsi"/>
          <w:sz w:val="24"/>
          <w:szCs w:val="24"/>
        </w:rPr>
        <w:t xml:space="preserve">regeln </w:t>
      </w:r>
      <w:r w:rsidR="00C52DE0">
        <w:rPr>
          <w:rFonts w:asciiTheme="minorHAnsi" w:hAnsiTheme="minorHAnsi" w:cstheme="minorHAnsi"/>
          <w:sz w:val="24"/>
          <w:szCs w:val="24"/>
        </w:rPr>
        <w:t xml:space="preserve">dazu </w:t>
      </w:r>
      <w:r w:rsidR="00CC2204">
        <w:rPr>
          <w:rFonts w:asciiTheme="minorHAnsi" w:hAnsiTheme="minorHAnsi" w:cstheme="minorHAnsi"/>
          <w:sz w:val="24"/>
          <w:szCs w:val="24"/>
        </w:rPr>
        <w:t>ei</w:t>
      </w:r>
      <w:r w:rsidR="00C52DE0">
        <w:rPr>
          <w:rFonts w:asciiTheme="minorHAnsi" w:hAnsiTheme="minorHAnsi" w:cstheme="minorHAnsi"/>
          <w:sz w:val="24"/>
          <w:szCs w:val="24"/>
        </w:rPr>
        <w:t xml:space="preserve">ne verlässliche Erreichbarkeit in Form von </w:t>
      </w:r>
      <w:r w:rsidR="00CC2204">
        <w:rPr>
          <w:rFonts w:asciiTheme="minorHAnsi" w:hAnsiTheme="minorHAnsi" w:cstheme="minorHAnsi"/>
          <w:sz w:val="24"/>
          <w:szCs w:val="24"/>
        </w:rPr>
        <w:t xml:space="preserve">Telefonsprechstunden. </w:t>
      </w:r>
    </w:p>
    <w:p w:rsidR="00F806A7" w:rsidRDefault="00C46E6E" w:rsidP="00385B86">
      <w:pPr>
        <w:shd w:val="clear" w:color="auto" w:fill="FFFFFF"/>
        <w:spacing w:line="276" w:lineRule="auto"/>
        <w:rPr>
          <w:rFonts w:asciiTheme="minorHAnsi" w:hAnsiTheme="minorHAnsi" w:cstheme="minorHAnsi"/>
          <w:b/>
          <w:sz w:val="24"/>
          <w:szCs w:val="24"/>
        </w:rPr>
      </w:pPr>
      <w:r w:rsidRPr="00C46E6E">
        <w:rPr>
          <w:rFonts w:asciiTheme="minorHAnsi" w:hAnsiTheme="minorHAnsi" w:cstheme="minorHAnsi"/>
          <w:b/>
          <w:sz w:val="24"/>
          <w:szCs w:val="24"/>
        </w:rPr>
        <w:t>Klassenlehrkräften</w:t>
      </w:r>
      <w:r w:rsidRPr="00C46E6E">
        <w:rPr>
          <w:rFonts w:asciiTheme="minorHAnsi" w:hAnsiTheme="minorHAnsi" w:cstheme="minorHAnsi"/>
          <w:sz w:val="24"/>
          <w:szCs w:val="24"/>
        </w:rPr>
        <w:t xml:space="preserve"> kommt</w:t>
      </w:r>
      <w:r w:rsidR="00EC29D4">
        <w:rPr>
          <w:rFonts w:asciiTheme="minorHAnsi" w:hAnsiTheme="minorHAnsi" w:cstheme="minorHAnsi"/>
          <w:sz w:val="24"/>
          <w:szCs w:val="24"/>
        </w:rPr>
        <w:t xml:space="preserve"> </w:t>
      </w:r>
      <w:proofErr w:type="gramStart"/>
      <w:r w:rsidR="00EC29D4">
        <w:rPr>
          <w:rFonts w:asciiTheme="minorHAnsi" w:hAnsiTheme="minorHAnsi" w:cstheme="minorHAnsi"/>
          <w:sz w:val="24"/>
          <w:szCs w:val="24"/>
        </w:rPr>
        <w:t xml:space="preserve">weiterhin </w:t>
      </w:r>
      <w:r w:rsidR="00163362" w:rsidRPr="00F806A7">
        <w:rPr>
          <w:rFonts w:asciiTheme="minorHAnsi" w:hAnsiTheme="minorHAnsi" w:cstheme="minorHAnsi"/>
          <w:sz w:val="24"/>
          <w:szCs w:val="24"/>
        </w:rPr>
        <w:t>,</w:t>
      </w:r>
      <w:proofErr w:type="gramEnd"/>
      <w:r w:rsidRPr="00C46E6E">
        <w:rPr>
          <w:rFonts w:asciiTheme="minorHAnsi" w:hAnsiTheme="minorHAnsi" w:cstheme="minorHAnsi"/>
          <w:sz w:val="24"/>
          <w:szCs w:val="24"/>
        </w:rPr>
        <w:t xml:space="preserve"> ebenso wie im „normalen“ Schulbetrieb</w:t>
      </w:r>
      <w:r w:rsidR="00163362" w:rsidRPr="00F806A7">
        <w:rPr>
          <w:rFonts w:asciiTheme="minorHAnsi" w:hAnsiTheme="minorHAnsi" w:cstheme="minorHAnsi"/>
          <w:sz w:val="24"/>
          <w:szCs w:val="24"/>
        </w:rPr>
        <w:t xml:space="preserve">, </w:t>
      </w:r>
      <w:r w:rsidRPr="00C46E6E">
        <w:rPr>
          <w:rFonts w:asciiTheme="minorHAnsi" w:hAnsiTheme="minorHAnsi" w:cstheme="minorHAnsi"/>
          <w:sz w:val="24"/>
          <w:szCs w:val="24"/>
        </w:rPr>
        <w:t xml:space="preserve"> eine Schlüsselrolle als Kommunikations- und Ansprechpartnerin der Schülerinnen und</w:t>
      </w:r>
      <w:r w:rsidR="00163362" w:rsidRPr="00F806A7">
        <w:rPr>
          <w:rFonts w:asciiTheme="minorHAnsi" w:hAnsiTheme="minorHAnsi" w:cstheme="minorHAnsi"/>
          <w:sz w:val="24"/>
          <w:szCs w:val="24"/>
        </w:rPr>
        <w:t xml:space="preserve"> Schüler zu.</w:t>
      </w:r>
      <w:r w:rsidR="00EC29D4">
        <w:rPr>
          <w:rFonts w:asciiTheme="minorHAnsi" w:hAnsiTheme="minorHAnsi" w:cstheme="minorHAnsi"/>
          <w:sz w:val="24"/>
          <w:szCs w:val="24"/>
        </w:rPr>
        <w:t xml:space="preserve"> </w:t>
      </w:r>
      <w:r w:rsidR="00C52DE0">
        <w:rPr>
          <w:rFonts w:asciiTheme="minorHAnsi" w:hAnsiTheme="minorHAnsi" w:cstheme="minorHAnsi"/>
          <w:sz w:val="24"/>
          <w:szCs w:val="24"/>
        </w:rPr>
        <w:t xml:space="preserve">Die </w:t>
      </w:r>
      <w:r w:rsidR="00163362" w:rsidRPr="00F806A7">
        <w:rPr>
          <w:rFonts w:asciiTheme="minorHAnsi" w:hAnsiTheme="minorHAnsi" w:cstheme="minorHAnsi"/>
          <w:b/>
          <w:sz w:val="24"/>
          <w:szCs w:val="24"/>
        </w:rPr>
        <w:t>Klassenleitung</w:t>
      </w:r>
      <w:r w:rsidR="00163362" w:rsidRPr="00F806A7">
        <w:rPr>
          <w:rFonts w:asciiTheme="minorHAnsi" w:hAnsiTheme="minorHAnsi" w:cstheme="minorHAnsi"/>
          <w:sz w:val="24"/>
          <w:szCs w:val="24"/>
        </w:rPr>
        <w:t xml:space="preserve"> </w:t>
      </w:r>
      <w:r w:rsidR="00CC2204">
        <w:rPr>
          <w:rFonts w:asciiTheme="minorHAnsi" w:hAnsiTheme="minorHAnsi" w:cstheme="minorHAnsi"/>
          <w:b/>
          <w:sz w:val="24"/>
          <w:szCs w:val="24"/>
        </w:rPr>
        <w:t xml:space="preserve">der Klassenstufen 5 – Q1 </w:t>
      </w:r>
      <w:r w:rsidR="00C52DE0">
        <w:rPr>
          <w:rFonts w:asciiTheme="minorHAnsi" w:hAnsiTheme="minorHAnsi" w:cstheme="minorHAnsi"/>
          <w:b/>
          <w:sz w:val="24"/>
          <w:szCs w:val="24"/>
        </w:rPr>
        <w:t xml:space="preserve">werde sich </w:t>
      </w:r>
      <w:r w:rsidR="00163362" w:rsidRPr="00F806A7">
        <w:rPr>
          <w:rFonts w:asciiTheme="minorHAnsi" w:hAnsiTheme="minorHAnsi" w:cstheme="minorHAnsi"/>
          <w:b/>
          <w:sz w:val="24"/>
          <w:szCs w:val="24"/>
        </w:rPr>
        <w:t>im Laufe der kommenden</w:t>
      </w:r>
      <w:r w:rsidR="00CC2204">
        <w:rPr>
          <w:rFonts w:asciiTheme="minorHAnsi" w:hAnsiTheme="minorHAnsi" w:cstheme="minorHAnsi"/>
          <w:b/>
          <w:sz w:val="24"/>
          <w:szCs w:val="24"/>
        </w:rPr>
        <w:t xml:space="preserve"> ersten Phase</w:t>
      </w:r>
      <w:r w:rsidR="00163362" w:rsidRPr="00F806A7">
        <w:rPr>
          <w:rFonts w:asciiTheme="minorHAnsi" w:hAnsiTheme="minorHAnsi" w:cstheme="minorHAnsi"/>
          <w:b/>
          <w:sz w:val="24"/>
          <w:szCs w:val="24"/>
        </w:rPr>
        <w:t xml:space="preserve"> (bis </w:t>
      </w:r>
      <w:r w:rsidR="00CC2204">
        <w:rPr>
          <w:rFonts w:asciiTheme="minorHAnsi" w:hAnsiTheme="minorHAnsi" w:cstheme="minorHAnsi"/>
          <w:b/>
          <w:sz w:val="24"/>
          <w:szCs w:val="24"/>
        </w:rPr>
        <w:t>zum 22.05.2030</w:t>
      </w:r>
      <w:r w:rsidR="00163362" w:rsidRPr="00F806A7">
        <w:rPr>
          <w:rFonts w:asciiTheme="minorHAnsi" w:hAnsiTheme="minorHAnsi" w:cstheme="minorHAnsi"/>
          <w:b/>
          <w:sz w:val="24"/>
          <w:szCs w:val="24"/>
        </w:rPr>
        <w:t xml:space="preserve">) </w:t>
      </w:r>
      <w:proofErr w:type="spellStart"/>
      <w:r w:rsidR="00C52DE0">
        <w:rPr>
          <w:rFonts w:asciiTheme="minorHAnsi" w:hAnsiTheme="minorHAnsi" w:cstheme="minorHAnsi"/>
          <w:b/>
          <w:sz w:val="24"/>
          <w:szCs w:val="24"/>
        </w:rPr>
        <w:t>wiedrum</w:t>
      </w:r>
      <w:proofErr w:type="spellEnd"/>
      <w:r w:rsidR="00C52DE0">
        <w:rPr>
          <w:rFonts w:asciiTheme="minorHAnsi" w:hAnsiTheme="minorHAnsi" w:cstheme="minorHAnsi"/>
          <w:b/>
          <w:sz w:val="24"/>
          <w:szCs w:val="24"/>
        </w:rPr>
        <w:t xml:space="preserve"> telefonisch i</w:t>
      </w:r>
      <w:r w:rsidR="00163362" w:rsidRPr="00F806A7">
        <w:rPr>
          <w:rFonts w:asciiTheme="minorHAnsi" w:hAnsiTheme="minorHAnsi" w:cstheme="minorHAnsi"/>
          <w:b/>
          <w:sz w:val="24"/>
          <w:szCs w:val="24"/>
        </w:rPr>
        <w:t xml:space="preserve">hre Schüler*innen </w:t>
      </w:r>
      <w:r w:rsidR="00CC2204">
        <w:rPr>
          <w:rFonts w:asciiTheme="minorHAnsi" w:hAnsiTheme="minorHAnsi" w:cstheme="minorHAnsi"/>
          <w:b/>
          <w:sz w:val="24"/>
          <w:szCs w:val="24"/>
        </w:rPr>
        <w:t>kontaktieren.</w:t>
      </w:r>
    </w:p>
    <w:p w:rsidR="00CC2204" w:rsidRPr="00CC2204" w:rsidRDefault="00CC2204" w:rsidP="00385B86">
      <w:pPr>
        <w:shd w:val="clear" w:color="auto" w:fill="FFFFFF"/>
        <w:spacing w:line="276" w:lineRule="auto"/>
        <w:rPr>
          <w:rFonts w:asciiTheme="minorHAnsi" w:hAnsiTheme="minorHAnsi" w:cstheme="minorHAnsi"/>
          <w:sz w:val="24"/>
          <w:szCs w:val="24"/>
        </w:rPr>
      </w:pPr>
      <w:r>
        <w:rPr>
          <w:rFonts w:asciiTheme="minorHAnsi" w:hAnsiTheme="minorHAnsi" w:cstheme="minorHAnsi"/>
          <w:sz w:val="24"/>
          <w:szCs w:val="24"/>
        </w:rPr>
        <w:t xml:space="preserve">Alle </w:t>
      </w:r>
      <w:r>
        <w:rPr>
          <w:rFonts w:asciiTheme="minorHAnsi" w:hAnsiTheme="minorHAnsi" w:cstheme="minorHAnsi"/>
          <w:b/>
          <w:sz w:val="24"/>
          <w:szCs w:val="24"/>
        </w:rPr>
        <w:t>Videokonferenzen</w:t>
      </w:r>
      <w:r>
        <w:rPr>
          <w:rFonts w:asciiTheme="minorHAnsi" w:hAnsiTheme="minorHAnsi" w:cstheme="minorHAnsi"/>
          <w:sz w:val="24"/>
          <w:szCs w:val="24"/>
        </w:rPr>
        <w:t xml:space="preserve"> sollen in den Klassenarbeitsplan eingetragen werden. Zudem sollte das </w:t>
      </w:r>
      <w:proofErr w:type="spellStart"/>
      <w:r>
        <w:rPr>
          <w:rFonts w:asciiTheme="minorHAnsi" w:hAnsiTheme="minorHAnsi" w:cstheme="minorHAnsi"/>
          <w:sz w:val="24"/>
          <w:szCs w:val="24"/>
        </w:rPr>
        <w:t>Klassenkollegikum</w:t>
      </w:r>
      <w:proofErr w:type="spellEnd"/>
      <w:r>
        <w:rPr>
          <w:rFonts w:asciiTheme="minorHAnsi" w:hAnsiTheme="minorHAnsi" w:cstheme="minorHAnsi"/>
          <w:sz w:val="24"/>
          <w:szCs w:val="24"/>
        </w:rPr>
        <w:t xml:space="preserve"> informieren. </w:t>
      </w:r>
      <w:r>
        <w:rPr>
          <w:rFonts w:asciiTheme="minorHAnsi" w:hAnsiTheme="minorHAnsi" w:cstheme="minorHAnsi"/>
          <w:b/>
          <w:sz w:val="24"/>
          <w:szCs w:val="24"/>
        </w:rPr>
        <w:t>Mehr als eine Videokonferenz pro Tag</w:t>
      </w:r>
      <w:r>
        <w:rPr>
          <w:rFonts w:asciiTheme="minorHAnsi" w:hAnsiTheme="minorHAnsi" w:cstheme="minorHAnsi"/>
          <w:sz w:val="24"/>
          <w:szCs w:val="24"/>
        </w:rPr>
        <w:t xml:space="preserve"> </w:t>
      </w:r>
      <w:r w:rsidR="00C52DE0">
        <w:rPr>
          <w:rFonts w:asciiTheme="minorHAnsi" w:hAnsiTheme="minorHAnsi" w:cstheme="minorHAnsi"/>
          <w:sz w:val="24"/>
          <w:szCs w:val="24"/>
        </w:rPr>
        <w:t>sollte nicht stattfinden.</w:t>
      </w:r>
    </w:p>
    <w:p w:rsidR="00F806A7" w:rsidRDefault="00F806A7" w:rsidP="00163362">
      <w:pPr>
        <w:shd w:val="clear" w:color="auto" w:fill="FFFFFF"/>
        <w:spacing w:line="360" w:lineRule="auto"/>
        <w:rPr>
          <w:rFonts w:ascii="Arial" w:hAnsi="Arial" w:cs="Arial"/>
          <w:sz w:val="21"/>
          <w:szCs w:val="21"/>
        </w:rPr>
      </w:pPr>
    </w:p>
    <w:p w:rsidR="005867E7" w:rsidRPr="00F806A7" w:rsidRDefault="00F806A7" w:rsidP="00F806A7">
      <w:pPr>
        <w:shd w:val="clear" w:color="auto" w:fill="FFFFFF"/>
        <w:spacing w:line="360" w:lineRule="auto"/>
        <w:rPr>
          <w:rFonts w:ascii="Arial" w:hAnsi="Arial" w:cs="Arial"/>
          <w:sz w:val="21"/>
          <w:szCs w:val="21"/>
        </w:rPr>
      </w:pPr>
      <w:r>
        <w:rPr>
          <w:rFonts w:ascii="Arial" w:hAnsi="Arial" w:cs="Arial"/>
          <w:sz w:val="21"/>
          <w:szCs w:val="21"/>
        </w:rPr>
        <w:lastRenderedPageBreak/>
        <w:t xml:space="preserve">Ich wünsche Ihnen und Ihren Familien alles Gute </w:t>
      </w:r>
      <w:proofErr w:type="gramStart"/>
      <w:r>
        <w:rPr>
          <w:rFonts w:ascii="Arial" w:hAnsi="Arial" w:cs="Arial"/>
          <w:sz w:val="21"/>
          <w:szCs w:val="21"/>
        </w:rPr>
        <w:t>und  bleiben</w:t>
      </w:r>
      <w:proofErr w:type="gramEnd"/>
      <w:r>
        <w:rPr>
          <w:rFonts w:ascii="Arial" w:hAnsi="Arial" w:cs="Arial"/>
          <w:sz w:val="21"/>
          <w:szCs w:val="21"/>
        </w:rPr>
        <w:t xml:space="preserve"> Sie</w:t>
      </w:r>
      <w:r w:rsidR="00C46E6E" w:rsidRPr="00C46E6E">
        <w:rPr>
          <w:rFonts w:ascii="Arial" w:hAnsi="Arial" w:cs="Arial"/>
          <w:sz w:val="21"/>
          <w:szCs w:val="21"/>
        </w:rPr>
        <w:t xml:space="preserve"> gesund! </w:t>
      </w:r>
    </w:p>
    <w:p w:rsidR="005867E7" w:rsidRPr="00F806A7" w:rsidRDefault="005867E7" w:rsidP="005867E7">
      <w:pPr>
        <w:tabs>
          <w:tab w:val="left" w:pos="3630"/>
        </w:tabs>
        <w:rPr>
          <w:rFonts w:asciiTheme="minorHAnsi" w:hAnsiTheme="minorHAnsi" w:cstheme="minorHAnsi"/>
          <w:sz w:val="24"/>
          <w:szCs w:val="24"/>
        </w:rPr>
      </w:pPr>
      <w:r w:rsidRPr="00F806A7">
        <w:rPr>
          <w:rFonts w:asciiTheme="minorHAnsi" w:hAnsiTheme="minorHAnsi" w:cstheme="minorHAnsi"/>
          <w:sz w:val="24"/>
          <w:szCs w:val="24"/>
        </w:rPr>
        <w:t>Mit herzliche</w:t>
      </w:r>
      <w:r w:rsidR="00F806A7" w:rsidRPr="00F806A7">
        <w:rPr>
          <w:rFonts w:asciiTheme="minorHAnsi" w:hAnsiTheme="minorHAnsi" w:cstheme="minorHAnsi"/>
          <w:sz w:val="24"/>
          <w:szCs w:val="24"/>
        </w:rPr>
        <w:t>n</w:t>
      </w:r>
      <w:r w:rsidRPr="00F806A7">
        <w:rPr>
          <w:rFonts w:asciiTheme="minorHAnsi" w:hAnsiTheme="minorHAnsi" w:cstheme="minorHAnsi"/>
          <w:sz w:val="24"/>
          <w:szCs w:val="24"/>
        </w:rPr>
        <w:t xml:space="preserve"> Grüßen</w:t>
      </w:r>
      <w:r w:rsidRPr="00F806A7">
        <w:rPr>
          <w:rFonts w:asciiTheme="minorHAnsi" w:hAnsiTheme="minorHAnsi" w:cstheme="minorHAnsi"/>
          <w:sz w:val="24"/>
          <w:szCs w:val="24"/>
        </w:rPr>
        <w:tab/>
      </w:r>
    </w:p>
    <w:p w:rsidR="0086684A" w:rsidRPr="00464B7B" w:rsidRDefault="005867E7" w:rsidP="00D2172F">
      <w:pPr>
        <w:rPr>
          <w:b/>
          <w:sz w:val="28"/>
          <w:szCs w:val="28"/>
        </w:rPr>
      </w:pPr>
      <w:r w:rsidRPr="005867E7">
        <w:rPr>
          <w:noProof/>
        </w:rPr>
        <w:drawing>
          <wp:inline distT="0" distB="0" distL="0" distR="0">
            <wp:extent cx="1447800" cy="575061"/>
            <wp:effectExtent l="0" t="0" r="0" b="0"/>
            <wp:docPr id="2" name="Grafik 2" descr="U:\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terschri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154" cy="582748"/>
                    </a:xfrm>
                    <a:prstGeom prst="rect">
                      <a:avLst/>
                    </a:prstGeom>
                    <a:noFill/>
                    <a:ln>
                      <a:noFill/>
                    </a:ln>
                  </pic:spPr>
                </pic:pic>
              </a:graphicData>
            </a:graphic>
          </wp:inline>
        </w:drawing>
      </w:r>
    </w:p>
    <w:sectPr w:rsidR="0086684A" w:rsidRPr="00464B7B" w:rsidSect="00583E0F">
      <w:headerReference w:type="default" r:id="rId9"/>
      <w:footerReference w:type="default" r:id="rId10"/>
      <w:pgSz w:w="11906" w:h="16838"/>
      <w:pgMar w:top="567" w:right="1418" w:bottom="720" w:left="1418" w:header="357"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FD" w:rsidRDefault="009400FD">
      <w:r>
        <w:separator/>
      </w:r>
    </w:p>
  </w:endnote>
  <w:endnote w:type="continuationSeparator" w:id="0">
    <w:p w:rsidR="009400FD" w:rsidRDefault="0094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F" w:rsidRPr="0068195F" w:rsidRDefault="00583E0F" w:rsidP="00583E0F">
    <w:pPr>
      <w:jc w:val="center"/>
      <w:rPr>
        <w:rFonts w:ascii="Arial" w:hAnsi="Arial" w:cs="Arial"/>
        <w:sz w:val="16"/>
        <w:szCs w:val="16"/>
      </w:rPr>
    </w:pPr>
    <w:r w:rsidRPr="0068195F">
      <w:rPr>
        <w:rFonts w:ascii="Arial" w:hAnsi="Arial" w:cs="Arial"/>
        <w:sz w:val="16"/>
        <w:szCs w:val="16"/>
      </w:rPr>
      <w:t>_________</w:t>
    </w:r>
    <w:r w:rsidR="00D174FD">
      <w:rPr>
        <w:rFonts w:ascii="Arial" w:hAnsi="Arial" w:cs="Arial"/>
        <w:sz w:val="16"/>
        <w:szCs w:val="16"/>
      </w:rPr>
      <w:t>_______</w:t>
    </w:r>
    <w:r w:rsidRPr="0068195F">
      <w:rPr>
        <w:rFonts w:ascii="Arial" w:hAnsi="Arial" w:cs="Arial"/>
        <w:sz w:val="16"/>
        <w:szCs w:val="16"/>
      </w:rPr>
      <w:t>_____________________</w:t>
    </w:r>
    <w:r>
      <w:rPr>
        <w:rFonts w:ascii="Arial" w:hAnsi="Arial" w:cs="Arial"/>
        <w:sz w:val="16"/>
        <w:szCs w:val="16"/>
      </w:rPr>
      <w:t>___</w:t>
    </w:r>
    <w:r w:rsidR="00BD2CC0">
      <w:rPr>
        <w:rFonts w:ascii="Arial" w:hAnsi="Arial" w:cs="Arial"/>
        <w:sz w:val="16"/>
        <w:szCs w:val="16"/>
      </w:rPr>
      <w:t>_</w:t>
    </w:r>
    <w:r>
      <w:rPr>
        <w:rFonts w:ascii="Arial" w:hAnsi="Arial" w:cs="Arial"/>
        <w:sz w:val="16"/>
        <w:szCs w:val="16"/>
      </w:rPr>
      <w:t>____________</w:t>
    </w:r>
    <w:r w:rsidRPr="0068195F">
      <w:rPr>
        <w:rFonts w:ascii="Arial" w:hAnsi="Arial" w:cs="Arial"/>
        <w:sz w:val="16"/>
        <w:szCs w:val="16"/>
      </w:rPr>
      <w:t>________________________________</w:t>
    </w:r>
  </w:p>
  <w:p w:rsidR="00583E0F" w:rsidRPr="0068195F" w:rsidRDefault="00583E0F" w:rsidP="00583E0F">
    <w:pPr>
      <w:jc w:val="center"/>
      <w:rPr>
        <w:rFonts w:ascii="Arial" w:hAnsi="Arial" w:cs="Arial"/>
        <w:sz w:val="8"/>
        <w:szCs w:val="8"/>
      </w:rPr>
    </w:pPr>
  </w:p>
  <w:p w:rsidR="00583E0F" w:rsidRPr="0068195F" w:rsidRDefault="00583E0F" w:rsidP="00583E0F">
    <w:pPr>
      <w:jc w:val="center"/>
      <w:rPr>
        <w:rFonts w:ascii="Arial" w:hAnsi="Arial" w:cs="Arial"/>
        <w:sz w:val="18"/>
      </w:rPr>
    </w:pPr>
    <w:r w:rsidRPr="0068195F">
      <w:rPr>
        <w:rFonts w:ascii="Arial" w:hAnsi="Arial" w:cs="Arial"/>
        <w:sz w:val="18"/>
      </w:rPr>
      <w:t>Käthe-Kollwitz-</w:t>
    </w:r>
    <w:proofErr w:type="gramStart"/>
    <w:r w:rsidRPr="0068195F">
      <w:rPr>
        <w:rFonts w:ascii="Arial" w:hAnsi="Arial" w:cs="Arial"/>
        <w:sz w:val="18"/>
      </w:rPr>
      <w:t>Schule  Paul</w:t>
    </w:r>
    <w:proofErr w:type="gramEnd"/>
    <w:r w:rsidRPr="0068195F">
      <w:rPr>
        <w:rFonts w:ascii="Arial" w:hAnsi="Arial" w:cs="Arial"/>
        <w:sz w:val="18"/>
      </w:rPr>
      <w:t>-Fleming-Str.1  24114 Kiel  Tel. / Fax 0431/</w:t>
    </w:r>
    <w:r w:rsidR="00F45114">
      <w:rPr>
        <w:rFonts w:ascii="Arial" w:hAnsi="Arial" w:cs="Arial"/>
        <w:sz w:val="18"/>
      </w:rPr>
      <w:t>260 439 0</w:t>
    </w:r>
    <w:r w:rsidRPr="0068195F">
      <w:rPr>
        <w:rFonts w:ascii="Arial" w:hAnsi="Arial" w:cs="Arial"/>
        <w:sz w:val="18"/>
      </w:rPr>
      <w:t xml:space="preserve"> / </w:t>
    </w:r>
    <w:r w:rsidR="00F45114">
      <w:rPr>
        <w:rFonts w:ascii="Arial" w:hAnsi="Arial" w:cs="Arial"/>
        <w:sz w:val="18"/>
      </w:rPr>
      <w:t>260 439 39</w:t>
    </w:r>
  </w:p>
  <w:p w:rsidR="00583E0F" w:rsidRPr="008A2015" w:rsidRDefault="00C52DE0" w:rsidP="00583E0F">
    <w:pPr>
      <w:jc w:val="center"/>
      <w:rPr>
        <w:rFonts w:ascii="Arial" w:hAnsi="Arial" w:cs="Arial"/>
        <w:sz w:val="18"/>
        <w:szCs w:val="18"/>
      </w:rPr>
    </w:pPr>
    <w:hyperlink r:id="rId1" w:history="1">
      <w:r w:rsidR="00583E0F" w:rsidRPr="0068195F">
        <w:rPr>
          <w:rStyle w:val="Hyperlink"/>
          <w:rFonts w:ascii="Arial" w:hAnsi="Arial" w:cs="Arial"/>
          <w:color w:val="auto"/>
          <w:sz w:val="18"/>
          <w:szCs w:val="18"/>
          <w:lang w:val="it-IT"/>
        </w:rPr>
        <w:t>www.kaethe-kollwitz-schule.de</w:t>
      </w:r>
    </w:hyperlink>
    <w:r w:rsidR="00583E0F" w:rsidRPr="0068195F">
      <w:rPr>
        <w:rFonts w:ascii="Arial" w:hAnsi="Arial" w:cs="Arial"/>
        <w:sz w:val="18"/>
        <w:szCs w:val="18"/>
        <w:lang w:val="it-IT"/>
      </w:rPr>
      <w:t xml:space="preserve">     </w:t>
    </w:r>
    <w:r w:rsidR="00BD2CC0">
      <w:rPr>
        <w:rFonts w:ascii="Arial" w:hAnsi="Arial" w:cs="Arial"/>
        <w:sz w:val="18"/>
        <w:szCs w:val="18"/>
        <w:lang w:val="it-IT"/>
      </w:rPr>
      <w:t xml:space="preserve">    </w:t>
    </w:r>
    <w:r w:rsidR="00583E0F" w:rsidRPr="0068195F">
      <w:rPr>
        <w:rFonts w:ascii="Arial" w:hAnsi="Arial" w:cs="Arial"/>
        <w:sz w:val="18"/>
        <w:szCs w:val="18"/>
        <w:lang w:val="it-IT"/>
      </w:rPr>
      <w:t xml:space="preserve">         e-mail: </w:t>
    </w:r>
    <w:hyperlink r:id="rId2" w:history="1">
      <w:r w:rsidR="00C679C4" w:rsidRPr="00A327BE">
        <w:rPr>
          <w:rStyle w:val="Hyperlink"/>
          <w:rFonts w:ascii="Arial" w:hAnsi="Arial" w:cs="Arial"/>
          <w:sz w:val="18"/>
          <w:szCs w:val="18"/>
          <w:lang w:val="it-IT"/>
        </w:rPr>
        <w:t>kaethe-kollwitz-schule.kiel@schule.landsh.de</w:t>
      </w:r>
    </w:hyperlink>
  </w:p>
  <w:p w:rsidR="00583E0F" w:rsidRDefault="00583E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FD" w:rsidRDefault="009400FD">
      <w:r>
        <w:separator/>
      </w:r>
    </w:p>
  </w:footnote>
  <w:footnote w:type="continuationSeparator" w:id="0">
    <w:p w:rsidR="009400FD" w:rsidRDefault="0094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DB" w:rsidRDefault="00D839DB"/>
  <w:p w:rsidR="00D839DB" w:rsidRDefault="00D839DB"/>
  <w:tbl>
    <w:tblPr>
      <w:tblW w:w="0" w:type="auto"/>
      <w:jc w:val="center"/>
      <w:tblCellMar>
        <w:left w:w="70" w:type="dxa"/>
        <w:right w:w="70" w:type="dxa"/>
      </w:tblCellMar>
      <w:tblLook w:val="0000" w:firstRow="0" w:lastRow="0" w:firstColumn="0" w:lastColumn="0" w:noHBand="0" w:noVBand="0"/>
    </w:tblPr>
    <w:tblGrid>
      <w:gridCol w:w="1240"/>
      <w:gridCol w:w="1580"/>
      <w:gridCol w:w="1240"/>
    </w:tblGrid>
    <w:tr w:rsidR="00583E0F" w:rsidRPr="00BA160D">
      <w:trPr>
        <w:jc w:val="center"/>
      </w:trPr>
      <w:tc>
        <w:tcPr>
          <w:tcW w:w="1240" w:type="dxa"/>
          <w:vAlign w:val="center"/>
        </w:tcPr>
        <w:p w:rsidR="00583E0F" w:rsidRPr="00BA160D" w:rsidRDefault="00583E0F" w:rsidP="00467A86">
          <w:pPr>
            <w:rPr>
              <w:rFonts w:ascii="Arial" w:hAnsi="Arial" w:cs="Arial"/>
              <w:b/>
              <w:sz w:val="24"/>
              <w:szCs w:val="24"/>
            </w:rPr>
          </w:pPr>
        </w:p>
      </w:tc>
      <w:tc>
        <w:tcPr>
          <w:tcW w:w="1576" w:type="dxa"/>
          <w:vAlign w:val="center"/>
        </w:tcPr>
        <w:p w:rsidR="00583E0F" w:rsidRPr="00BA160D" w:rsidRDefault="004D4C68" w:rsidP="00467A86">
          <w:pPr>
            <w:jc w:val="center"/>
            <w:rPr>
              <w:rFonts w:ascii="Arial" w:hAnsi="Arial" w:cs="Arial"/>
              <w:b/>
              <w:sz w:val="24"/>
              <w:szCs w:val="24"/>
            </w:rPr>
          </w:pPr>
          <w:r w:rsidRPr="00BA160D">
            <w:rPr>
              <w:rFonts w:ascii="Arial" w:hAnsi="Arial" w:cs="Arial"/>
              <w:noProof/>
              <w:sz w:val="32"/>
              <w:szCs w:val="32"/>
            </w:rPr>
            <w:drawing>
              <wp:inline distT="0" distB="0" distL="0" distR="0">
                <wp:extent cx="9144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240" w:type="dxa"/>
          <w:vAlign w:val="center"/>
        </w:tcPr>
        <w:p w:rsidR="00583E0F" w:rsidRPr="00BA160D" w:rsidRDefault="00583E0F" w:rsidP="00467A86">
          <w:pPr>
            <w:jc w:val="center"/>
            <w:rPr>
              <w:rFonts w:ascii="Arial" w:hAnsi="Arial" w:cs="Arial"/>
              <w:b/>
              <w:sz w:val="24"/>
              <w:szCs w:val="24"/>
            </w:rPr>
          </w:pPr>
        </w:p>
      </w:tc>
    </w:tr>
    <w:tr w:rsidR="00583E0F" w:rsidRPr="000F5FEF">
      <w:trPr>
        <w:jc w:val="center"/>
      </w:trPr>
      <w:tc>
        <w:tcPr>
          <w:tcW w:w="4056" w:type="dxa"/>
          <w:gridSpan w:val="3"/>
          <w:vAlign w:val="center"/>
        </w:tcPr>
        <w:p w:rsidR="00583E0F" w:rsidRDefault="00583E0F" w:rsidP="00467A86">
          <w:pPr>
            <w:jc w:val="center"/>
            <w:rPr>
              <w:rFonts w:ascii="Arial" w:hAnsi="Arial" w:cs="Arial"/>
              <w:b/>
              <w:sz w:val="8"/>
              <w:szCs w:val="8"/>
            </w:rPr>
          </w:pPr>
        </w:p>
        <w:p w:rsidR="00583E0F" w:rsidRPr="000F5FEF" w:rsidRDefault="00583E0F" w:rsidP="00467A86">
          <w:pPr>
            <w:jc w:val="center"/>
            <w:rPr>
              <w:rFonts w:ascii="Arial" w:hAnsi="Arial" w:cs="Arial"/>
              <w:b/>
              <w:sz w:val="8"/>
              <w:szCs w:val="8"/>
            </w:rPr>
          </w:pPr>
        </w:p>
        <w:p w:rsidR="00583E0F" w:rsidRPr="000F5FEF" w:rsidRDefault="00583E0F" w:rsidP="00467A86">
          <w:pPr>
            <w:jc w:val="center"/>
            <w:rPr>
              <w:rFonts w:ascii="Arial" w:hAnsi="Arial" w:cs="Arial"/>
              <w:b/>
              <w:sz w:val="26"/>
              <w:szCs w:val="26"/>
            </w:rPr>
          </w:pPr>
          <w:r w:rsidRPr="000F5FEF">
            <w:rPr>
              <w:rFonts w:ascii="Arial" w:hAnsi="Arial" w:cs="Arial"/>
              <w:b/>
              <w:sz w:val="26"/>
              <w:szCs w:val="26"/>
            </w:rPr>
            <w:t>KÄTHE - KOLLWITZ - SCHULE</w:t>
          </w:r>
        </w:p>
      </w:tc>
    </w:tr>
    <w:tr w:rsidR="00583E0F" w:rsidRPr="008D2DB1">
      <w:trPr>
        <w:jc w:val="center"/>
      </w:trPr>
      <w:tc>
        <w:tcPr>
          <w:tcW w:w="4056" w:type="dxa"/>
          <w:gridSpan w:val="3"/>
          <w:vAlign w:val="center"/>
        </w:tcPr>
        <w:p w:rsidR="00583E0F" w:rsidRPr="008D2DB1" w:rsidRDefault="00583E0F" w:rsidP="00467A86">
          <w:pPr>
            <w:jc w:val="center"/>
            <w:rPr>
              <w:rFonts w:ascii="Arial" w:hAnsi="Arial" w:cs="Arial"/>
              <w:b/>
              <w:spacing w:val="-3"/>
            </w:rPr>
          </w:pPr>
          <w:r w:rsidRPr="00BC0485">
            <w:rPr>
              <w:rFonts w:ascii="Arial" w:hAnsi="Arial" w:cs="Arial"/>
              <w:b/>
              <w:spacing w:val="-3"/>
            </w:rPr>
            <w:t>Gy</w:t>
          </w:r>
          <w:r>
            <w:rPr>
              <w:rFonts w:ascii="Arial" w:hAnsi="Arial" w:cs="Arial"/>
              <w:b/>
              <w:spacing w:val="-3"/>
            </w:rPr>
            <w:t xml:space="preserve">mnasium  </w:t>
          </w:r>
          <w:r w:rsidRPr="00BA160D">
            <w:rPr>
              <w:rFonts w:ascii="Arial" w:hAnsi="Arial" w:cs="Arial"/>
              <w:b/>
            </w:rPr>
            <w:t xml:space="preserve">der Landeshauptstadt </w:t>
          </w:r>
          <w:r>
            <w:rPr>
              <w:rFonts w:ascii="Arial" w:hAnsi="Arial" w:cs="Arial"/>
              <w:b/>
            </w:rPr>
            <w:t xml:space="preserve"> </w:t>
          </w:r>
          <w:r w:rsidRPr="00BA160D">
            <w:rPr>
              <w:rFonts w:ascii="Arial" w:hAnsi="Arial" w:cs="Arial"/>
              <w:b/>
            </w:rPr>
            <w:t>Kiel</w:t>
          </w:r>
        </w:p>
      </w:tc>
    </w:tr>
    <w:tr w:rsidR="00583E0F" w:rsidRPr="00537455">
      <w:trPr>
        <w:jc w:val="center"/>
      </w:trPr>
      <w:tc>
        <w:tcPr>
          <w:tcW w:w="4056" w:type="dxa"/>
          <w:gridSpan w:val="3"/>
          <w:vAlign w:val="center"/>
        </w:tcPr>
        <w:p w:rsidR="00583E0F" w:rsidRPr="00BA160D" w:rsidRDefault="00583E0F" w:rsidP="00467A86">
          <w:pPr>
            <w:jc w:val="center"/>
            <w:rPr>
              <w:rFonts w:ascii="Arial" w:hAnsi="Arial" w:cs="Arial"/>
              <w:b/>
              <w:sz w:val="8"/>
              <w:szCs w:val="8"/>
            </w:rPr>
          </w:pPr>
        </w:p>
        <w:p w:rsidR="00583E0F" w:rsidRDefault="00CA69CF" w:rsidP="00467A86">
          <w:pPr>
            <w:jc w:val="center"/>
            <w:rPr>
              <w:rFonts w:ascii="Arial" w:hAnsi="Arial" w:cs="Arial"/>
              <w:b/>
            </w:rPr>
          </w:pPr>
          <w:r>
            <w:rPr>
              <w:rFonts w:ascii="Arial" w:hAnsi="Arial" w:cs="Arial"/>
              <w:b/>
            </w:rPr>
            <w:t>Der Schulleiter</w:t>
          </w:r>
        </w:p>
        <w:p w:rsidR="00583E0F" w:rsidRPr="00537455" w:rsidRDefault="00583E0F" w:rsidP="00467A86">
          <w:pPr>
            <w:jc w:val="center"/>
            <w:rPr>
              <w:rFonts w:ascii="Arial" w:hAnsi="Arial" w:cs="Arial"/>
              <w:sz w:val="16"/>
              <w:szCs w:val="16"/>
            </w:rPr>
          </w:pPr>
          <w:r w:rsidRPr="00537455">
            <w:rPr>
              <w:rFonts w:ascii="Arial" w:hAnsi="Arial" w:cs="Arial"/>
              <w:sz w:val="16"/>
              <w:szCs w:val="16"/>
            </w:rPr>
            <w:t>__________________________________________</w:t>
          </w:r>
        </w:p>
      </w:tc>
    </w:tr>
  </w:tbl>
  <w:p w:rsidR="00583E0F" w:rsidRDefault="00583E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039"/>
    <w:multiLevelType w:val="hybridMultilevel"/>
    <w:tmpl w:val="0B7857EA"/>
    <w:lvl w:ilvl="0" w:tplc="EC306BC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433E49"/>
    <w:multiLevelType w:val="hybridMultilevel"/>
    <w:tmpl w:val="739CC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365E2"/>
    <w:multiLevelType w:val="hybridMultilevel"/>
    <w:tmpl w:val="A7808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6D7958"/>
    <w:multiLevelType w:val="hybridMultilevel"/>
    <w:tmpl w:val="655869AC"/>
    <w:lvl w:ilvl="0" w:tplc="08DC216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93A26D3"/>
    <w:multiLevelType w:val="hybridMultilevel"/>
    <w:tmpl w:val="5AFA7B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A54870"/>
    <w:multiLevelType w:val="hybridMultilevel"/>
    <w:tmpl w:val="BC70C3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8E87513"/>
    <w:multiLevelType w:val="hybridMultilevel"/>
    <w:tmpl w:val="C1902E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A772B69"/>
    <w:multiLevelType w:val="hybridMultilevel"/>
    <w:tmpl w:val="92E86B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52A0F2E"/>
    <w:multiLevelType w:val="hybridMultilevel"/>
    <w:tmpl w:val="39B441B0"/>
    <w:lvl w:ilvl="0" w:tplc="DEBC970C">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C0"/>
    <w:rsid w:val="00004337"/>
    <w:rsid w:val="000136C6"/>
    <w:rsid w:val="00024525"/>
    <w:rsid w:val="000335AF"/>
    <w:rsid w:val="0005145C"/>
    <w:rsid w:val="00076648"/>
    <w:rsid w:val="000800F9"/>
    <w:rsid w:val="0009666F"/>
    <w:rsid w:val="000D41AC"/>
    <w:rsid w:val="000D4686"/>
    <w:rsid w:val="000E5F79"/>
    <w:rsid w:val="000F480B"/>
    <w:rsid w:val="000F504B"/>
    <w:rsid w:val="000F5FEF"/>
    <w:rsid w:val="00120A6B"/>
    <w:rsid w:val="001423B3"/>
    <w:rsid w:val="00142B70"/>
    <w:rsid w:val="00144EDA"/>
    <w:rsid w:val="001572AE"/>
    <w:rsid w:val="00163362"/>
    <w:rsid w:val="00165557"/>
    <w:rsid w:val="00170BBA"/>
    <w:rsid w:val="001818A8"/>
    <w:rsid w:val="001844F4"/>
    <w:rsid w:val="0019206D"/>
    <w:rsid w:val="001A114D"/>
    <w:rsid w:val="001E0112"/>
    <w:rsid w:val="001E3A17"/>
    <w:rsid w:val="001F6D45"/>
    <w:rsid w:val="00202A7A"/>
    <w:rsid w:val="0020500C"/>
    <w:rsid w:val="00207F0E"/>
    <w:rsid w:val="00227671"/>
    <w:rsid w:val="00242374"/>
    <w:rsid w:val="00262473"/>
    <w:rsid w:val="00275444"/>
    <w:rsid w:val="002829A5"/>
    <w:rsid w:val="002A05BC"/>
    <w:rsid w:val="002A0AAF"/>
    <w:rsid w:val="002B1B0E"/>
    <w:rsid w:val="002D2696"/>
    <w:rsid w:val="002E4CA1"/>
    <w:rsid w:val="002F399C"/>
    <w:rsid w:val="00305526"/>
    <w:rsid w:val="00306342"/>
    <w:rsid w:val="00337D1A"/>
    <w:rsid w:val="00342F6E"/>
    <w:rsid w:val="00385B86"/>
    <w:rsid w:val="00386B8B"/>
    <w:rsid w:val="00395F29"/>
    <w:rsid w:val="00396AED"/>
    <w:rsid w:val="003A6A7E"/>
    <w:rsid w:val="003C6197"/>
    <w:rsid w:val="003C6A0D"/>
    <w:rsid w:val="003E4249"/>
    <w:rsid w:val="003E79FF"/>
    <w:rsid w:val="003F1E43"/>
    <w:rsid w:val="003F7C42"/>
    <w:rsid w:val="00406665"/>
    <w:rsid w:val="004135CE"/>
    <w:rsid w:val="004153E8"/>
    <w:rsid w:val="00433EC0"/>
    <w:rsid w:val="00440AA7"/>
    <w:rsid w:val="004643FA"/>
    <w:rsid w:val="00464B7B"/>
    <w:rsid w:val="00467A86"/>
    <w:rsid w:val="00475848"/>
    <w:rsid w:val="004768D8"/>
    <w:rsid w:val="00486541"/>
    <w:rsid w:val="004A02B9"/>
    <w:rsid w:val="004A2CC9"/>
    <w:rsid w:val="004C2D16"/>
    <w:rsid w:val="004C2EC5"/>
    <w:rsid w:val="004D4C68"/>
    <w:rsid w:val="004F105F"/>
    <w:rsid w:val="00500DE8"/>
    <w:rsid w:val="00513949"/>
    <w:rsid w:val="0051663D"/>
    <w:rsid w:val="005240F8"/>
    <w:rsid w:val="0052726D"/>
    <w:rsid w:val="00535952"/>
    <w:rsid w:val="00537455"/>
    <w:rsid w:val="005447A3"/>
    <w:rsid w:val="005705CB"/>
    <w:rsid w:val="00583E0F"/>
    <w:rsid w:val="005867E7"/>
    <w:rsid w:val="00591430"/>
    <w:rsid w:val="005B2A4E"/>
    <w:rsid w:val="005E49AC"/>
    <w:rsid w:val="006048B5"/>
    <w:rsid w:val="00606B4C"/>
    <w:rsid w:val="0064526C"/>
    <w:rsid w:val="006457B5"/>
    <w:rsid w:val="00645FF8"/>
    <w:rsid w:val="00657C3B"/>
    <w:rsid w:val="00671CB1"/>
    <w:rsid w:val="006776A1"/>
    <w:rsid w:val="00683789"/>
    <w:rsid w:val="00685829"/>
    <w:rsid w:val="00691559"/>
    <w:rsid w:val="00697C71"/>
    <w:rsid w:val="006A039A"/>
    <w:rsid w:val="006B049C"/>
    <w:rsid w:val="006B08E2"/>
    <w:rsid w:val="006B4D23"/>
    <w:rsid w:val="006B536C"/>
    <w:rsid w:val="006B6D0C"/>
    <w:rsid w:val="006D6626"/>
    <w:rsid w:val="006F433E"/>
    <w:rsid w:val="006F4D3C"/>
    <w:rsid w:val="00703A11"/>
    <w:rsid w:val="00707163"/>
    <w:rsid w:val="0073640D"/>
    <w:rsid w:val="007C793B"/>
    <w:rsid w:val="0081070A"/>
    <w:rsid w:val="008120D2"/>
    <w:rsid w:val="00816EC5"/>
    <w:rsid w:val="0086684A"/>
    <w:rsid w:val="00866F84"/>
    <w:rsid w:val="008728FA"/>
    <w:rsid w:val="00890C50"/>
    <w:rsid w:val="008976FB"/>
    <w:rsid w:val="008A2015"/>
    <w:rsid w:val="008A2C05"/>
    <w:rsid w:val="008B3FF6"/>
    <w:rsid w:val="008C4D4E"/>
    <w:rsid w:val="008D2DB1"/>
    <w:rsid w:val="008D763C"/>
    <w:rsid w:val="008E744B"/>
    <w:rsid w:val="008F045D"/>
    <w:rsid w:val="008F7084"/>
    <w:rsid w:val="00912D11"/>
    <w:rsid w:val="00917984"/>
    <w:rsid w:val="009222A8"/>
    <w:rsid w:val="00922900"/>
    <w:rsid w:val="009400FD"/>
    <w:rsid w:val="00941CD0"/>
    <w:rsid w:val="00942378"/>
    <w:rsid w:val="009674AA"/>
    <w:rsid w:val="009704C9"/>
    <w:rsid w:val="00973DB1"/>
    <w:rsid w:val="00990EEE"/>
    <w:rsid w:val="009969AB"/>
    <w:rsid w:val="009A4F11"/>
    <w:rsid w:val="009A74AD"/>
    <w:rsid w:val="009B44A4"/>
    <w:rsid w:val="00A175A0"/>
    <w:rsid w:val="00A237D4"/>
    <w:rsid w:val="00A337E4"/>
    <w:rsid w:val="00A46A4B"/>
    <w:rsid w:val="00A5432A"/>
    <w:rsid w:val="00A85997"/>
    <w:rsid w:val="00A87B7F"/>
    <w:rsid w:val="00A87F56"/>
    <w:rsid w:val="00A9089C"/>
    <w:rsid w:val="00A92379"/>
    <w:rsid w:val="00A9598E"/>
    <w:rsid w:val="00AA0A7A"/>
    <w:rsid w:val="00AB4A6C"/>
    <w:rsid w:val="00AD31F2"/>
    <w:rsid w:val="00AD74CB"/>
    <w:rsid w:val="00AE518C"/>
    <w:rsid w:val="00AF54FF"/>
    <w:rsid w:val="00B01AF4"/>
    <w:rsid w:val="00B02F60"/>
    <w:rsid w:val="00B1613F"/>
    <w:rsid w:val="00B33BB7"/>
    <w:rsid w:val="00B34B5D"/>
    <w:rsid w:val="00B35561"/>
    <w:rsid w:val="00B37876"/>
    <w:rsid w:val="00B52F3C"/>
    <w:rsid w:val="00B60144"/>
    <w:rsid w:val="00B72DB4"/>
    <w:rsid w:val="00B86675"/>
    <w:rsid w:val="00B86C95"/>
    <w:rsid w:val="00BB0F26"/>
    <w:rsid w:val="00BB4974"/>
    <w:rsid w:val="00BC0485"/>
    <w:rsid w:val="00BD2CC0"/>
    <w:rsid w:val="00BD30CB"/>
    <w:rsid w:val="00BD6D17"/>
    <w:rsid w:val="00BE1E9A"/>
    <w:rsid w:val="00BF1193"/>
    <w:rsid w:val="00BF2D6F"/>
    <w:rsid w:val="00BF4D20"/>
    <w:rsid w:val="00BF6FFF"/>
    <w:rsid w:val="00C01519"/>
    <w:rsid w:val="00C155C0"/>
    <w:rsid w:val="00C1782D"/>
    <w:rsid w:val="00C46E6E"/>
    <w:rsid w:val="00C52DE0"/>
    <w:rsid w:val="00C62E9E"/>
    <w:rsid w:val="00C660BE"/>
    <w:rsid w:val="00C679C4"/>
    <w:rsid w:val="00C76B25"/>
    <w:rsid w:val="00CA69CF"/>
    <w:rsid w:val="00CB20CC"/>
    <w:rsid w:val="00CB48E9"/>
    <w:rsid w:val="00CC2204"/>
    <w:rsid w:val="00CD141E"/>
    <w:rsid w:val="00CE5747"/>
    <w:rsid w:val="00D0051F"/>
    <w:rsid w:val="00D174FD"/>
    <w:rsid w:val="00D17869"/>
    <w:rsid w:val="00D2172F"/>
    <w:rsid w:val="00D219D3"/>
    <w:rsid w:val="00D362D3"/>
    <w:rsid w:val="00D36E3C"/>
    <w:rsid w:val="00D46E83"/>
    <w:rsid w:val="00D5047D"/>
    <w:rsid w:val="00D839DB"/>
    <w:rsid w:val="00D92E5F"/>
    <w:rsid w:val="00D97B75"/>
    <w:rsid w:val="00DB309F"/>
    <w:rsid w:val="00DB6C6F"/>
    <w:rsid w:val="00DD570B"/>
    <w:rsid w:val="00DE38AE"/>
    <w:rsid w:val="00DF014E"/>
    <w:rsid w:val="00E20FD1"/>
    <w:rsid w:val="00E44838"/>
    <w:rsid w:val="00E543F1"/>
    <w:rsid w:val="00E614BD"/>
    <w:rsid w:val="00E7132E"/>
    <w:rsid w:val="00E81EF2"/>
    <w:rsid w:val="00E95910"/>
    <w:rsid w:val="00EA0F68"/>
    <w:rsid w:val="00EA474E"/>
    <w:rsid w:val="00EC01A9"/>
    <w:rsid w:val="00EC1211"/>
    <w:rsid w:val="00EC29D4"/>
    <w:rsid w:val="00ED4782"/>
    <w:rsid w:val="00F11F18"/>
    <w:rsid w:val="00F4028F"/>
    <w:rsid w:val="00F45114"/>
    <w:rsid w:val="00F52145"/>
    <w:rsid w:val="00F54E24"/>
    <w:rsid w:val="00F62F9B"/>
    <w:rsid w:val="00F6404B"/>
    <w:rsid w:val="00F806A7"/>
    <w:rsid w:val="00F856BF"/>
    <w:rsid w:val="00F9167C"/>
    <w:rsid w:val="00F94E74"/>
    <w:rsid w:val="00F9507C"/>
    <w:rsid w:val="00F96C6B"/>
    <w:rsid w:val="00F97BC2"/>
    <w:rsid w:val="00FB0E01"/>
    <w:rsid w:val="00FE1BAE"/>
    <w:rsid w:val="00FF2DD7"/>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FDB552B"/>
  <w15:chartTrackingRefBased/>
  <w15:docId w15:val="{03A559C1-A736-4BB6-97F8-3E2A9903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0F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0F26"/>
    <w:pPr>
      <w:tabs>
        <w:tab w:val="center" w:pos="4536"/>
        <w:tab w:val="right" w:pos="9072"/>
      </w:tabs>
    </w:pPr>
  </w:style>
  <w:style w:type="paragraph" w:styleId="Fuzeile">
    <w:name w:val="footer"/>
    <w:basedOn w:val="Standard"/>
    <w:rsid w:val="00BB0F26"/>
    <w:pPr>
      <w:tabs>
        <w:tab w:val="center" w:pos="4536"/>
        <w:tab w:val="right" w:pos="9072"/>
      </w:tabs>
    </w:pPr>
  </w:style>
  <w:style w:type="character" w:styleId="Hyperlink">
    <w:name w:val="Hyperlink"/>
    <w:rsid w:val="00BB0F26"/>
    <w:rPr>
      <w:color w:val="0000FF"/>
      <w:u w:val="single"/>
    </w:rPr>
  </w:style>
  <w:style w:type="table" w:styleId="Tabellenraster">
    <w:name w:val="Table Grid"/>
    <w:basedOn w:val="NormaleTabelle"/>
    <w:rsid w:val="00BB0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D141E"/>
    <w:rPr>
      <w:rFonts w:ascii="Tahoma" w:hAnsi="Tahoma" w:cs="Tahoma"/>
      <w:sz w:val="16"/>
      <w:szCs w:val="16"/>
    </w:rPr>
  </w:style>
  <w:style w:type="paragraph" w:styleId="StandardWeb">
    <w:name w:val="Normal (Web)"/>
    <w:basedOn w:val="Standard"/>
    <w:rsid w:val="003F1E43"/>
    <w:pPr>
      <w:spacing w:before="100" w:beforeAutospacing="1" w:after="100" w:afterAutospacing="1"/>
    </w:pPr>
    <w:rPr>
      <w:sz w:val="24"/>
      <w:szCs w:val="24"/>
    </w:rPr>
  </w:style>
  <w:style w:type="paragraph" w:styleId="Listenabsatz">
    <w:name w:val="List Paragraph"/>
    <w:basedOn w:val="Standard"/>
    <w:uiPriority w:val="34"/>
    <w:qFormat/>
    <w:rsid w:val="006B4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1254">
      <w:bodyDiv w:val="1"/>
      <w:marLeft w:val="0"/>
      <w:marRight w:val="0"/>
      <w:marTop w:val="0"/>
      <w:marBottom w:val="0"/>
      <w:divBdr>
        <w:top w:val="none" w:sz="0" w:space="0" w:color="auto"/>
        <w:left w:val="none" w:sz="0" w:space="0" w:color="auto"/>
        <w:bottom w:val="none" w:sz="0" w:space="0" w:color="auto"/>
        <w:right w:val="none" w:sz="0" w:space="0" w:color="auto"/>
      </w:divBdr>
    </w:div>
    <w:div w:id="642855340">
      <w:bodyDiv w:val="1"/>
      <w:marLeft w:val="0"/>
      <w:marRight w:val="0"/>
      <w:marTop w:val="0"/>
      <w:marBottom w:val="0"/>
      <w:divBdr>
        <w:top w:val="none" w:sz="0" w:space="0" w:color="auto"/>
        <w:left w:val="none" w:sz="0" w:space="0" w:color="auto"/>
        <w:bottom w:val="none" w:sz="0" w:space="0" w:color="auto"/>
        <w:right w:val="none" w:sz="0" w:space="0" w:color="auto"/>
      </w:divBdr>
    </w:div>
    <w:div w:id="643506705">
      <w:bodyDiv w:val="1"/>
      <w:marLeft w:val="0"/>
      <w:marRight w:val="0"/>
      <w:marTop w:val="0"/>
      <w:marBottom w:val="0"/>
      <w:divBdr>
        <w:top w:val="none" w:sz="0" w:space="0" w:color="auto"/>
        <w:left w:val="none" w:sz="0" w:space="0" w:color="auto"/>
        <w:bottom w:val="none" w:sz="0" w:space="0" w:color="auto"/>
        <w:right w:val="none" w:sz="0" w:space="0" w:color="auto"/>
      </w:divBdr>
    </w:div>
    <w:div w:id="1306349777">
      <w:bodyDiv w:val="1"/>
      <w:marLeft w:val="0"/>
      <w:marRight w:val="0"/>
      <w:marTop w:val="0"/>
      <w:marBottom w:val="0"/>
      <w:divBdr>
        <w:top w:val="none" w:sz="0" w:space="0" w:color="auto"/>
        <w:left w:val="none" w:sz="0" w:space="0" w:color="auto"/>
        <w:bottom w:val="none" w:sz="0" w:space="0" w:color="auto"/>
        <w:right w:val="none" w:sz="0" w:space="0" w:color="auto"/>
      </w:divBdr>
      <w:divsChild>
        <w:div w:id="1306928353">
          <w:marLeft w:val="0"/>
          <w:marRight w:val="0"/>
          <w:marTop w:val="0"/>
          <w:marBottom w:val="0"/>
          <w:divBdr>
            <w:top w:val="none" w:sz="0" w:space="0" w:color="auto"/>
            <w:left w:val="none" w:sz="0" w:space="0" w:color="auto"/>
            <w:bottom w:val="none" w:sz="0" w:space="0" w:color="auto"/>
            <w:right w:val="none" w:sz="0" w:space="0" w:color="auto"/>
          </w:divBdr>
          <w:divsChild>
            <w:div w:id="611520869">
              <w:marLeft w:val="0"/>
              <w:marRight w:val="0"/>
              <w:marTop w:val="0"/>
              <w:marBottom w:val="0"/>
              <w:divBdr>
                <w:top w:val="none" w:sz="0" w:space="0" w:color="auto"/>
                <w:left w:val="none" w:sz="0" w:space="0" w:color="auto"/>
                <w:bottom w:val="none" w:sz="0" w:space="0" w:color="auto"/>
                <w:right w:val="none" w:sz="0" w:space="0" w:color="auto"/>
              </w:divBdr>
              <w:divsChild>
                <w:div w:id="493688631">
                  <w:marLeft w:val="0"/>
                  <w:marRight w:val="0"/>
                  <w:marTop w:val="0"/>
                  <w:marBottom w:val="0"/>
                  <w:divBdr>
                    <w:top w:val="none" w:sz="0" w:space="0" w:color="auto"/>
                    <w:left w:val="none" w:sz="0" w:space="0" w:color="auto"/>
                    <w:bottom w:val="none" w:sz="0" w:space="0" w:color="auto"/>
                    <w:right w:val="none" w:sz="0" w:space="0" w:color="auto"/>
                  </w:divBdr>
                  <w:divsChild>
                    <w:div w:id="1207332762">
                      <w:marLeft w:val="0"/>
                      <w:marRight w:val="0"/>
                      <w:marTop w:val="0"/>
                      <w:marBottom w:val="0"/>
                      <w:divBdr>
                        <w:top w:val="none" w:sz="0" w:space="0" w:color="auto"/>
                        <w:left w:val="none" w:sz="0" w:space="0" w:color="auto"/>
                        <w:bottom w:val="none" w:sz="0" w:space="0" w:color="auto"/>
                        <w:right w:val="none" w:sz="0" w:space="0" w:color="auto"/>
                      </w:divBdr>
                      <w:divsChild>
                        <w:div w:id="1159610861">
                          <w:marLeft w:val="0"/>
                          <w:marRight w:val="0"/>
                          <w:marTop w:val="0"/>
                          <w:marBottom w:val="0"/>
                          <w:divBdr>
                            <w:top w:val="none" w:sz="0" w:space="0" w:color="auto"/>
                            <w:left w:val="none" w:sz="0" w:space="0" w:color="auto"/>
                            <w:bottom w:val="none" w:sz="0" w:space="0" w:color="auto"/>
                            <w:right w:val="none" w:sz="0" w:space="0" w:color="auto"/>
                          </w:divBdr>
                          <w:divsChild>
                            <w:div w:id="117842364">
                              <w:marLeft w:val="-135"/>
                              <w:marRight w:val="-135"/>
                              <w:marTop w:val="0"/>
                              <w:marBottom w:val="0"/>
                              <w:divBdr>
                                <w:top w:val="none" w:sz="0" w:space="0" w:color="auto"/>
                                <w:left w:val="none" w:sz="0" w:space="0" w:color="auto"/>
                                <w:bottom w:val="none" w:sz="0" w:space="0" w:color="auto"/>
                                <w:right w:val="none" w:sz="0" w:space="0" w:color="auto"/>
                              </w:divBdr>
                              <w:divsChild>
                                <w:div w:id="2016498600">
                                  <w:marLeft w:val="0"/>
                                  <w:marRight w:val="0"/>
                                  <w:marTop w:val="0"/>
                                  <w:marBottom w:val="0"/>
                                  <w:divBdr>
                                    <w:top w:val="none" w:sz="0" w:space="0" w:color="auto"/>
                                    <w:left w:val="none" w:sz="0" w:space="0" w:color="auto"/>
                                    <w:bottom w:val="none" w:sz="0" w:space="0" w:color="auto"/>
                                    <w:right w:val="none" w:sz="0" w:space="0" w:color="auto"/>
                                  </w:divBdr>
                                  <w:divsChild>
                                    <w:div w:id="1839149726">
                                      <w:marLeft w:val="-135"/>
                                      <w:marRight w:val="-135"/>
                                      <w:marTop w:val="0"/>
                                      <w:marBottom w:val="0"/>
                                      <w:divBdr>
                                        <w:top w:val="none" w:sz="0" w:space="0" w:color="auto"/>
                                        <w:left w:val="none" w:sz="0" w:space="0" w:color="auto"/>
                                        <w:bottom w:val="none" w:sz="0" w:space="0" w:color="auto"/>
                                        <w:right w:val="none" w:sz="0" w:space="0" w:color="auto"/>
                                      </w:divBdr>
                                      <w:divsChild>
                                        <w:div w:id="2049799472">
                                          <w:marLeft w:val="0"/>
                                          <w:marRight w:val="0"/>
                                          <w:marTop w:val="0"/>
                                          <w:marBottom w:val="0"/>
                                          <w:divBdr>
                                            <w:top w:val="none" w:sz="0" w:space="0" w:color="auto"/>
                                            <w:left w:val="none" w:sz="0" w:space="0" w:color="auto"/>
                                            <w:bottom w:val="none" w:sz="0" w:space="0" w:color="auto"/>
                                            <w:right w:val="none" w:sz="0" w:space="0" w:color="auto"/>
                                          </w:divBdr>
                                          <w:divsChild>
                                            <w:div w:id="1703047289">
                                              <w:marLeft w:val="-135"/>
                                              <w:marRight w:val="-135"/>
                                              <w:marTop w:val="0"/>
                                              <w:marBottom w:val="0"/>
                                              <w:divBdr>
                                                <w:top w:val="none" w:sz="0" w:space="0" w:color="auto"/>
                                                <w:left w:val="none" w:sz="0" w:space="0" w:color="auto"/>
                                                <w:bottom w:val="none" w:sz="0" w:space="0" w:color="auto"/>
                                                <w:right w:val="none" w:sz="0" w:space="0" w:color="auto"/>
                                              </w:divBdr>
                                              <w:divsChild>
                                                <w:div w:id="775755964">
                                                  <w:marLeft w:val="0"/>
                                                  <w:marRight w:val="0"/>
                                                  <w:marTop w:val="0"/>
                                                  <w:marBottom w:val="0"/>
                                                  <w:divBdr>
                                                    <w:top w:val="none" w:sz="0" w:space="0" w:color="auto"/>
                                                    <w:left w:val="none" w:sz="0" w:space="0" w:color="auto"/>
                                                    <w:bottom w:val="none" w:sz="0" w:space="0" w:color="auto"/>
                                                    <w:right w:val="none" w:sz="0" w:space="0" w:color="auto"/>
                                                  </w:divBdr>
                                                  <w:divsChild>
                                                    <w:div w:id="1556547002">
                                                      <w:marLeft w:val="0"/>
                                                      <w:marRight w:val="0"/>
                                                      <w:marTop w:val="0"/>
                                                      <w:marBottom w:val="240"/>
                                                      <w:divBdr>
                                                        <w:top w:val="none" w:sz="0" w:space="0" w:color="auto"/>
                                                        <w:left w:val="none" w:sz="0" w:space="0" w:color="auto"/>
                                                        <w:bottom w:val="none" w:sz="0" w:space="0" w:color="auto"/>
                                                        <w:right w:val="none" w:sz="0" w:space="0" w:color="auto"/>
                                                      </w:divBdr>
                                                      <w:divsChild>
                                                        <w:div w:id="675309576">
                                                          <w:marLeft w:val="0"/>
                                                          <w:marRight w:val="0"/>
                                                          <w:marTop w:val="0"/>
                                                          <w:marBottom w:val="0"/>
                                                          <w:divBdr>
                                                            <w:top w:val="none" w:sz="0" w:space="0" w:color="auto"/>
                                                            <w:left w:val="none" w:sz="0" w:space="0" w:color="auto"/>
                                                            <w:bottom w:val="none" w:sz="0" w:space="0" w:color="auto"/>
                                                            <w:right w:val="none" w:sz="0" w:space="0" w:color="auto"/>
                                                          </w:divBdr>
                                                          <w:divsChild>
                                                            <w:div w:id="1059547828">
                                                              <w:marLeft w:val="0"/>
                                                              <w:marRight w:val="0"/>
                                                              <w:marTop w:val="0"/>
                                                              <w:marBottom w:val="0"/>
                                                              <w:divBdr>
                                                                <w:top w:val="none" w:sz="0" w:space="0" w:color="auto"/>
                                                                <w:left w:val="none" w:sz="0" w:space="0" w:color="auto"/>
                                                                <w:bottom w:val="none" w:sz="0" w:space="0" w:color="auto"/>
                                                                <w:right w:val="none" w:sz="0" w:space="0" w:color="auto"/>
                                                              </w:divBdr>
                                                              <w:divsChild>
                                                                <w:div w:id="1102724352">
                                                                  <w:marLeft w:val="0"/>
                                                                  <w:marRight w:val="0"/>
                                                                  <w:marTop w:val="0"/>
                                                                  <w:marBottom w:val="0"/>
                                                                  <w:divBdr>
                                                                    <w:top w:val="none" w:sz="0" w:space="0" w:color="auto"/>
                                                                    <w:left w:val="none" w:sz="0" w:space="0" w:color="auto"/>
                                                                    <w:bottom w:val="none" w:sz="0" w:space="0" w:color="auto"/>
                                                                    <w:right w:val="none" w:sz="0" w:space="0" w:color="auto"/>
                                                                  </w:divBdr>
                                                                  <w:divsChild>
                                                                    <w:div w:id="8595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59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kaethe-kollwitz-schule.kiel@schule.landsh.de" TargetMode="External"/><Relationship Id="rId1" Type="http://schemas.openxmlformats.org/officeDocument/2006/relationships/hyperlink" Target="http://www.kaethe-kollwitz-schu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Beier\a%20Briefbogen%20Sch&#252;tz%20richti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F935-77BD-4265-84E0-FA83FD22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Briefbogen Schütz richtig</Template>
  <TotalTime>0</TotalTime>
  <Pages>3</Pages>
  <Words>686</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26</vt:lpstr>
    </vt:vector>
  </TitlesOfParts>
  <Company/>
  <LinksUpToDate>false</LinksUpToDate>
  <CharactersWithSpaces>4972</CharactersWithSpaces>
  <SharedDoc>false</SharedDoc>
  <HLinks>
    <vt:vector size="12" baseType="variant">
      <vt:variant>
        <vt:i4>3473410</vt:i4>
      </vt:variant>
      <vt:variant>
        <vt:i4>3</vt:i4>
      </vt:variant>
      <vt:variant>
        <vt:i4>0</vt:i4>
      </vt:variant>
      <vt:variant>
        <vt:i4>5</vt:i4>
      </vt:variant>
      <vt:variant>
        <vt:lpwstr>mailto:kaethe-kollwitz-schule.kiel@schule.landsh.de</vt:lpwstr>
      </vt:variant>
      <vt:variant>
        <vt:lpwstr/>
      </vt:variant>
      <vt:variant>
        <vt:i4>4980766</vt:i4>
      </vt:variant>
      <vt:variant>
        <vt:i4>0</vt:i4>
      </vt:variant>
      <vt:variant>
        <vt:i4>0</vt:i4>
      </vt:variant>
      <vt:variant>
        <vt:i4>5</vt:i4>
      </vt:variant>
      <vt:variant>
        <vt:lpwstr>http://www.kaethe-kollwitz-schule.de/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Petra.Beier</dc:creator>
  <cp:keywords/>
  <cp:lastModifiedBy>Schulz, Malte</cp:lastModifiedBy>
  <cp:revision>2</cp:revision>
  <cp:lastPrinted>2020-04-08T15:29:00Z</cp:lastPrinted>
  <dcterms:created xsi:type="dcterms:W3CDTF">2020-04-30T06:51:00Z</dcterms:created>
  <dcterms:modified xsi:type="dcterms:W3CDTF">2020-04-30T06:51:00Z</dcterms:modified>
</cp:coreProperties>
</file>